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0034E387" w:rsidR="008E28A2" w:rsidRPr="003B06A2" w:rsidRDefault="00253C93" w:rsidP="003B06A2">
      <w:pPr>
        <w:tabs>
          <w:tab w:val="decimal" w:pos="9638"/>
        </w:tabs>
        <w:spacing w:after="0" w:line="276" w:lineRule="auto"/>
        <w:jc w:val="center"/>
        <w:rPr>
          <w:rFonts w:ascii="Times New Roman" w:hAnsi="Times New Roman"/>
          <w:b/>
          <w:color w:val="000000" w:themeColor="text1"/>
          <w:sz w:val="24"/>
          <w:szCs w:val="24"/>
        </w:rPr>
      </w:pPr>
      <w:r w:rsidRPr="00253C93">
        <w:rPr>
          <w:rFonts w:ascii="Times New Roman" w:hAnsi="Times New Roman"/>
          <w:b/>
          <w:color w:val="000000" w:themeColor="text1"/>
          <w:sz w:val="24"/>
          <w:szCs w:val="24"/>
        </w:rPr>
        <w:t xml:space="preserve"> </w:t>
      </w:r>
      <w:r w:rsidR="00696F91" w:rsidRPr="00696F91">
        <w:rPr>
          <w:rFonts w:ascii="Times New Roman" w:hAnsi="Times New Roman"/>
          <w:b/>
          <w:color w:val="000000" w:themeColor="text1"/>
          <w:sz w:val="24"/>
          <w:szCs w:val="24"/>
        </w:rPr>
        <w:t xml:space="preserve">GAIRIŲ ,,PASLAUGŲ TEIKIMAS UŽSIENIEČIAMS PASITELKIANT VERTĖJUS” PARENGIMO IR VIEŠO GAIRIŲ PRISTATYMO </w:t>
      </w:r>
      <w:r w:rsidR="00EA1F16" w:rsidRPr="003B06A2">
        <w:rPr>
          <w:rFonts w:ascii="Times New Roman" w:hAnsi="Times New Roman"/>
          <w:b/>
          <w:color w:val="000000" w:themeColor="text1"/>
          <w:sz w:val="24"/>
          <w:szCs w:val="24"/>
        </w:rPr>
        <w:t xml:space="preserve">PASLAUGŲ </w:t>
      </w:r>
      <w:r w:rsidR="008E28A2" w:rsidRPr="003B06A2">
        <w:rPr>
          <w:rFonts w:ascii="Times New Roman" w:hAnsi="Times New Roman"/>
          <w:b/>
          <w:color w:val="000000" w:themeColor="text1"/>
          <w:sz w:val="24"/>
          <w:szCs w:val="24"/>
        </w:rPr>
        <w:t>PIRKIMO SĄLYGOS</w:t>
      </w:r>
    </w:p>
    <w:p w14:paraId="4EE0582F" w14:textId="77777777" w:rsidR="008E28A2" w:rsidRPr="003B06A2" w:rsidRDefault="008E28A2" w:rsidP="003B06A2">
      <w:pPr>
        <w:tabs>
          <w:tab w:val="decimal" w:pos="9638"/>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 BENDROSIOS NUOSTATOS</w:t>
      </w:r>
    </w:p>
    <w:p w14:paraId="1E55D80D" w14:textId="1D56292C"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w:t>
      </w:r>
      <w:r w:rsidR="000A5497">
        <w:rPr>
          <w:rFonts w:ascii="Times New Roman" w:hAnsi="Times New Roman"/>
          <w:color w:val="000000" w:themeColor="text1"/>
          <w:sz w:val="24"/>
          <w:szCs w:val="24"/>
        </w:rPr>
        <w:t>riėmimo ir integracijos agentūra</w:t>
      </w:r>
      <w:r w:rsidRPr="003B06A2">
        <w:rPr>
          <w:rFonts w:ascii="Times New Roman" w:hAnsi="Times New Roman"/>
          <w:color w:val="000000" w:themeColor="text1"/>
          <w:sz w:val="24"/>
          <w:szCs w:val="24"/>
        </w:rPr>
        <w:t xml:space="preserve"> (toliau – perkančioji organizacija) vykdo</w:t>
      </w:r>
      <w:r w:rsidR="00253C93" w:rsidRPr="00253C93">
        <w:rPr>
          <w:rFonts w:ascii="Times New Roman" w:hAnsi="Times New Roman"/>
          <w:color w:val="000000" w:themeColor="text1"/>
          <w:sz w:val="24"/>
          <w:szCs w:val="24"/>
        </w:rPr>
        <w:t xml:space="preserve"> </w:t>
      </w:r>
      <w:r w:rsidR="00696F91" w:rsidRPr="00696F91">
        <w:rPr>
          <w:rFonts w:ascii="Times New Roman" w:hAnsi="Times New Roman"/>
          <w:color w:val="000000" w:themeColor="text1"/>
          <w:sz w:val="24"/>
          <w:szCs w:val="24"/>
        </w:rPr>
        <w:t>gairių ,,Paslaugų teikimas užsieniečiams pasitelkiant vertėjus” parengimo ir viešo gairių pristatymo</w:t>
      </w:r>
      <w:r w:rsidR="00696F91" w:rsidRPr="003B06A2">
        <w:rPr>
          <w:rFonts w:ascii="Times New Roman" w:hAnsi="Times New Roman"/>
          <w:color w:val="000000" w:themeColor="text1"/>
          <w:sz w:val="24"/>
          <w:szCs w:val="24"/>
        </w:rPr>
        <w:t xml:space="preserve"> </w:t>
      </w:r>
      <w:r w:rsidR="00216215" w:rsidRPr="003B06A2">
        <w:rPr>
          <w:rFonts w:ascii="Times New Roman" w:hAnsi="Times New Roman"/>
          <w:color w:val="000000" w:themeColor="text1"/>
          <w:sz w:val="24"/>
          <w:szCs w:val="24"/>
        </w:rPr>
        <w:t xml:space="preserve">paslaugų </w:t>
      </w:r>
      <w:r w:rsidRPr="003B06A2">
        <w:rPr>
          <w:rFonts w:ascii="Times New Roman" w:hAnsi="Times New Roman"/>
          <w:color w:val="000000" w:themeColor="text1"/>
          <w:sz w:val="24"/>
          <w:szCs w:val="24"/>
        </w:rPr>
        <w:t>pirkimą (toliau – Pirkimas).</w:t>
      </w:r>
    </w:p>
    <w:p w14:paraId="5E4E2577"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Perkančioji organizacija nėra pridėtinės vertės mokesčio (toliau – PVM) mokėtoja.</w:t>
      </w:r>
    </w:p>
    <w:p w14:paraId="57F1DA9D" w14:textId="24B3DC08"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Bet kokia informacija, Pirkimo sąlygų paaiškinimai, pranešimai ar kitas perkančiosios organizacijos ir tiekėjo susirašinėjimas yra vykdomas tik CVP IS susirašinėjimo priemonėmis. </w:t>
      </w:r>
    </w:p>
    <w:p w14:paraId="745C98DE"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Visos pirkimo sąlygos nustatytos pirkimo dokumentuose, kuriuos sudaro:</w:t>
      </w:r>
    </w:p>
    <w:p w14:paraId="1F6162B4"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9.1. skelbimas apie pirkimą;</w:t>
      </w:r>
    </w:p>
    <w:p w14:paraId="76145626"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9.2. pirkimo sąlygos (kartu su priedais);</w:t>
      </w:r>
    </w:p>
    <w:p w14:paraId="0539E9F1"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9.4. kita CVP IS priemonėmis pateikta informacija.</w:t>
      </w:r>
    </w:p>
    <w:p w14:paraId="6DBFB70A" w14:textId="77777777" w:rsidR="008E28A2" w:rsidRPr="003B06A2" w:rsidRDefault="008E28A2" w:rsidP="003B06A2">
      <w:pPr>
        <w:tabs>
          <w:tab w:val="decimal" w:pos="851"/>
        </w:tabs>
        <w:autoSpaceDN/>
        <w:spacing w:after="0" w:line="276" w:lineRule="auto"/>
        <w:ind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10. Dalyvio pasiūlymą sudaro CVP IS priemonėmis pateiktų dokumentų ir duomenų visuma:</w:t>
      </w:r>
    </w:p>
    <w:p w14:paraId="73504372" w14:textId="77777777"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9385B75" w14:textId="77777777"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 (jeigu reikalaujama) ir pasirašyta techninė specifikacija pagal pirkimo sąlygų 2 priedą;</w:t>
      </w:r>
    </w:p>
    <w:p w14:paraId="321978D6" w14:textId="77777777"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10.3. užpildyta ir pasirašyta tiekėjo deklaracija žaliesiems reikalavimams pirkimo sąlygų 4 priedas;</w:t>
      </w:r>
    </w:p>
    <w:p w14:paraId="163D81B6" w14:textId="77777777"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 xml:space="preserve">10.4. jungtinės veiklos sutarties (ar laisvos formos susitarimo) skaitmeninė kopija (jeigu dalyvauja ūkio subjektų grupė); </w:t>
      </w:r>
    </w:p>
    <w:p w14:paraId="50A5E008" w14:textId="77777777"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10.5. įgaliojimo ar kito dokumento (pvz., pareigybės aprašymo), suteikiančio teisę pasirašyti tiekėjo pasiūlymą, skaitmeninė kopija (taikoma, kai pasiūlymą pasirašo ne įmonės vadovas, o įgaliotas asmuo);</w:t>
      </w:r>
    </w:p>
    <w:p w14:paraId="06908699" w14:textId="77777777"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10.6. kita pirkimo sąlygose prašoma informacija ir (ar) dokumentai.</w:t>
      </w:r>
    </w:p>
    <w:p w14:paraId="71886070" w14:textId="77777777" w:rsidR="00CA60F3" w:rsidRPr="008E28A2" w:rsidRDefault="00CA60F3" w:rsidP="00A53DAB">
      <w:pPr>
        <w:pStyle w:val="Sraopastraipa"/>
        <w:numPr>
          <w:ilvl w:val="0"/>
          <w:numId w:val="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17E8A61F" w14:textId="77777777" w:rsidR="00CA60F3" w:rsidRPr="008E28A2"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339A96F" w14:textId="77777777" w:rsidR="00CA60F3"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6625EDAD" w14:textId="77777777" w:rsidR="00CA60F3"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Pr>
          <w:rFonts w:ascii="Times New Roman" w:hAnsi="Times New Roman"/>
          <w:sz w:val="24"/>
          <w:szCs w:val="24"/>
        </w:rPr>
        <w:t>;</w:t>
      </w:r>
    </w:p>
    <w:p w14:paraId="581BE455" w14:textId="79F5CF44" w:rsidR="00CA60F3"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r w:rsidR="00521D5D">
        <w:rPr>
          <w:rFonts w:ascii="Times New Roman" w:hAnsi="Times New Roman"/>
          <w:sz w:val="24"/>
          <w:szCs w:val="24"/>
        </w:rPr>
        <w:t>.</w:t>
      </w:r>
    </w:p>
    <w:p w14:paraId="41136C97" w14:textId="77777777" w:rsidR="00CA60F3" w:rsidRPr="008E28A2" w:rsidRDefault="00CA60F3" w:rsidP="00CA60F3">
      <w:pPr>
        <w:tabs>
          <w:tab w:val="decimal" w:pos="851"/>
        </w:tabs>
        <w:spacing w:after="0"/>
        <w:ind w:hanging="141"/>
        <w:jc w:val="both"/>
        <w:rPr>
          <w:rFonts w:ascii="Times New Roman" w:hAnsi="Times New Roman"/>
          <w:color w:val="000000" w:themeColor="text1"/>
          <w:sz w:val="24"/>
          <w:szCs w:val="24"/>
        </w:rPr>
      </w:pPr>
    </w:p>
    <w:p w14:paraId="36CF06A7" w14:textId="77777777" w:rsidR="00CA60F3" w:rsidRDefault="00CA60F3"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p>
    <w:p w14:paraId="7E6011E9" w14:textId="77777777" w:rsidR="008E28A2" w:rsidRPr="003B06A2" w:rsidRDefault="008E28A2" w:rsidP="003B06A2">
      <w:pPr>
        <w:tabs>
          <w:tab w:val="decimal" w:pos="851"/>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II. PIRKIMO OBJEKTAS</w:t>
      </w:r>
    </w:p>
    <w:p w14:paraId="6B7A0687" w14:textId="537EA005" w:rsidR="008E28A2" w:rsidRDefault="008E28A2"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noProof/>
          <w:sz w:val="24"/>
          <w:szCs w:val="24"/>
        </w:rPr>
        <w:lastRenderedPageBreak/>
        <w:t>Pirkimo objektas –</w:t>
      </w:r>
      <w:r w:rsidR="00CA60F3" w:rsidRPr="00696F91">
        <w:rPr>
          <w:rFonts w:ascii="Times New Roman" w:hAnsi="Times New Roman"/>
          <w:noProof/>
          <w:sz w:val="24"/>
          <w:szCs w:val="24"/>
        </w:rPr>
        <w:t xml:space="preserve"> </w:t>
      </w:r>
      <w:r w:rsidR="00696F91" w:rsidRPr="00696F91">
        <w:rPr>
          <w:rFonts w:ascii="Times New Roman" w:hAnsi="Times New Roman"/>
          <w:noProof/>
          <w:sz w:val="24"/>
          <w:szCs w:val="24"/>
        </w:rPr>
        <w:t>gairių ,,Paslaugų teikimas užsieniečiams pasitelkiant vertėjus” parengimo ir viešo gairių pristatymo</w:t>
      </w:r>
      <w:r w:rsidR="00696F91" w:rsidRPr="000A2AB6">
        <w:rPr>
          <w:rFonts w:ascii="Times New Roman" w:hAnsi="Times New Roman"/>
          <w:noProof/>
          <w:sz w:val="24"/>
          <w:szCs w:val="24"/>
        </w:rPr>
        <w:t xml:space="preserve"> </w:t>
      </w:r>
      <w:r w:rsidR="000A2AB6" w:rsidRPr="000A2AB6">
        <w:rPr>
          <w:rFonts w:ascii="Times New Roman" w:hAnsi="Times New Roman"/>
          <w:noProof/>
          <w:sz w:val="24"/>
          <w:szCs w:val="24"/>
        </w:rPr>
        <w:t>paslaugos.</w:t>
      </w:r>
    </w:p>
    <w:p w14:paraId="435958D6" w14:textId="353ECF46" w:rsidR="008E28A2" w:rsidRPr="003B06A2" w:rsidRDefault="008E28A2"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noProof/>
          <w:sz w:val="24"/>
          <w:szCs w:val="24"/>
        </w:rPr>
        <w:t>Pirkimo objekto kodas pagal BVPŽ –</w:t>
      </w:r>
      <w:r w:rsidR="00521AFE">
        <w:rPr>
          <w:rFonts w:ascii="Times New Roman" w:hAnsi="Times New Roman"/>
          <w:noProof/>
          <w:sz w:val="24"/>
          <w:szCs w:val="24"/>
        </w:rPr>
        <w:t xml:space="preserve"> </w:t>
      </w:r>
      <w:r w:rsidR="00521AFE" w:rsidRPr="00521AFE">
        <w:rPr>
          <w:rFonts w:ascii="Times New Roman" w:hAnsi="Times New Roman"/>
          <w:noProof/>
          <w:sz w:val="24"/>
          <w:szCs w:val="24"/>
        </w:rPr>
        <w:t>71319000-7</w:t>
      </w:r>
      <w:r w:rsidR="00CA60F3" w:rsidRPr="00CA60F3">
        <w:rPr>
          <w:rFonts w:ascii="Times New Roman" w:hAnsi="Times New Roman"/>
          <w:noProof/>
          <w:sz w:val="24"/>
          <w:szCs w:val="24"/>
        </w:rPr>
        <w:t>.</w:t>
      </w:r>
    </w:p>
    <w:p w14:paraId="661362A2" w14:textId="53911207" w:rsidR="00696F91" w:rsidRPr="00696F91" w:rsidRDefault="00AE76E0" w:rsidP="00696F91">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r w:rsidR="0087483B" w:rsidRPr="0087483B">
        <w:rPr>
          <w:rFonts w:ascii="Times New Roman" w:hAnsi="Times New Roman"/>
          <w:color w:val="000000" w:themeColor="text1"/>
          <w:sz w:val="24"/>
          <w:szCs w:val="24"/>
        </w:rPr>
        <w:t>.</w:t>
      </w:r>
    </w:p>
    <w:p w14:paraId="20498E8A" w14:textId="37ED9F8C" w:rsidR="00696F91" w:rsidRDefault="00696F91"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696F91">
        <w:rPr>
          <w:rFonts w:ascii="Times New Roman" w:hAnsi="Times New Roman"/>
          <w:color w:val="000000" w:themeColor="text1"/>
          <w:sz w:val="24"/>
          <w:szCs w:val="24"/>
        </w:rPr>
        <w:t>Paslaugų atlikimo data –</w:t>
      </w:r>
      <w:r w:rsidRPr="00696F91">
        <w:rPr>
          <w:rFonts w:ascii="Times New Roman" w:hAnsi="Times New Roman"/>
          <w:noProof/>
          <w:sz w:val="24"/>
          <w:szCs w:val="24"/>
        </w:rPr>
        <w:t xml:space="preserve"> 2026 m. </w:t>
      </w:r>
      <w:r w:rsidR="00521AFE">
        <w:rPr>
          <w:rFonts w:ascii="Times New Roman" w:hAnsi="Times New Roman"/>
          <w:noProof/>
          <w:sz w:val="24"/>
          <w:szCs w:val="24"/>
        </w:rPr>
        <w:t>spalio</w:t>
      </w:r>
      <w:r w:rsidRPr="00696F91">
        <w:rPr>
          <w:rFonts w:ascii="Times New Roman" w:hAnsi="Times New Roman"/>
          <w:noProof/>
          <w:sz w:val="24"/>
          <w:szCs w:val="24"/>
        </w:rPr>
        <w:t xml:space="preserve"> </w:t>
      </w:r>
      <w:r w:rsidR="00AD2C67">
        <w:rPr>
          <w:rFonts w:ascii="Times New Roman" w:hAnsi="Times New Roman"/>
          <w:noProof/>
          <w:sz w:val="24"/>
          <w:szCs w:val="24"/>
        </w:rPr>
        <w:t>1</w:t>
      </w:r>
      <w:r w:rsidRPr="00696F91">
        <w:rPr>
          <w:rFonts w:ascii="Times New Roman" w:hAnsi="Times New Roman"/>
          <w:noProof/>
          <w:sz w:val="24"/>
          <w:szCs w:val="24"/>
        </w:rPr>
        <w:t xml:space="preserve"> d</w:t>
      </w:r>
      <w:r>
        <w:rPr>
          <w:rFonts w:ascii="Times New Roman" w:hAnsi="Times New Roman"/>
          <w:noProof/>
          <w:sz w:val="24"/>
          <w:szCs w:val="24"/>
        </w:rPr>
        <w:t>.</w:t>
      </w:r>
    </w:p>
    <w:p w14:paraId="5F3DE6C6" w14:textId="618BA829" w:rsidR="00B57EEB" w:rsidRPr="00521D5D" w:rsidRDefault="00B57EEB"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Maksimali planuojamos sudaryti pirkimo sutarties vertė </w:t>
      </w:r>
      <w:r>
        <w:rPr>
          <w:rFonts w:ascii="Times New Roman" w:hAnsi="Times New Roman"/>
          <w:noProof/>
          <w:sz w:val="24"/>
          <w:szCs w:val="24"/>
        </w:rPr>
        <w:t>–</w:t>
      </w:r>
      <w:r w:rsidR="00521AFE">
        <w:rPr>
          <w:rFonts w:ascii="Times New Roman" w:hAnsi="Times New Roman"/>
          <w:noProof/>
          <w:sz w:val="24"/>
          <w:szCs w:val="24"/>
        </w:rPr>
        <w:t xml:space="preserve"> </w:t>
      </w:r>
      <w:r w:rsidR="00696F91">
        <w:rPr>
          <w:rFonts w:ascii="Times New Roman" w:hAnsi="Times New Roman"/>
          <w:b/>
          <w:sz w:val="24"/>
        </w:rPr>
        <w:t>27</w:t>
      </w:r>
      <w:r w:rsidR="00521AFE">
        <w:rPr>
          <w:rFonts w:ascii="Times New Roman" w:hAnsi="Times New Roman"/>
          <w:b/>
          <w:sz w:val="24"/>
        </w:rPr>
        <w:t>50,33</w:t>
      </w:r>
      <w:r w:rsidR="000A2AB6">
        <w:rPr>
          <w:noProof/>
          <w:color w:val="000000"/>
          <w:spacing w:val="-2"/>
        </w:rPr>
        <w:t xml:space="preserve"> </w:t>
      </w:r>
      <w:r w:rsidR="00CA60F3">
        <w:t xml:space="preserve"> </w:t>
      </w:r>
      <w:r w:rsidR="00521AFE">
        <w:rPr>
          <w:rFonts w:ascii="Times New Roman" w:hAnsi="Times New Roman"/>
          <w:noProof/>
          <w:sz w:val="24"/>
          <w:szCs w:val="24"/>
        </w:rPr>
        <w:t>įskaitant visus mokesčius.</w:t>
      </w:r>
    </w:p>
    <w:p w14:paraId="643DFFC7" w14:textId="16DF9122" w:rsidR="00521D5D" w:rsidRPr="00253C93" w:rsidRDefault="00521D5D"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521D5D">
        <w:rPr>
          <w:rFonts w:ascii="Times New Roman" w:hAnsi="Times New Roman"/>
          <w:color w:val="000000" w:themeColor="text1"/>
          <w:sz w:val="24"/>
          <w:szCs w:val="24"/>
        </w:rPr>
        <w:t xml:space="preserve">Pirkimas finansuojamas projekto ,,Psichologinio atsparumo ir sociokultūrinių žinių didinimo programų tobulinimas ir plėtra” Nr. PMIF-2.01-V-04 </w:t>
      </w:r>
      <w:r>
        <w:rPr>
          <w:rFonts w:ascii="Times New Roman" w:hAnsi="Times New Roman"/>
          <w:color w:val="000000" w:themeColor="text1"/>
          <w:sz w:val="24"/>
          <w:szCs w:val="24"/>
        </w:rPr>
        <w:t>lėšomis.</w:t>
      </w:r>
    </w:p>
    <w:p w14:paraId="103871D8" w14:textId="0454E9AB" w:rsidR="00521D5D" w:rsidRPr="006137E9" w:rsidRDefault="00521D5D" w:rsidP="00521D5D">
      <w:pPr>
        <w:pStyle w:val="Hyperlink1"/>
        <w:spacing w:line="360" w:lineRule="auto"/>
        <w:ind w:firstLine="0"/>
        <w:jc w:val="center"/>
        <w:rPr>
          <w:sz w:val="22"/>
          <w:szCs w:val="22"/>
          <w:lang w:val="lt-LT"/>
        </w:rPr>
      </w:pPr>
    </w:p>
    <w:p w14:paraId="19735653" w14:textId="3907FB66" w:rsidR="008E28A2" w:rsidRDefault="008E28A2" w:rsidP="001E2D05">
      <w:pPr>
        <w:pStyle w:val="Sraopastraipa"/>
        <w:tabs>
          <w:tab w:val="decimal" w:pos="851"/>
          <w:tab w:val="left" w:pos="993"/>
        </w:tabs>
        <w:suppressAutoHyphens w:val="0"/>
        <w:overflowPunct w:val="0"/>
        <w:autoSpaceDE w:val="0"/>
        <w:adjustRightInd w:val="0"/>
        <w:spacing w:before="240" w:after="240" w:line="276" w:lineRule="auto"/>
        <w:ind w:left="567"/>
        <w:contextualSpacing/>
        <w:jc w:val="center"/>
        <w:rPr>
          <w:rFonts w:ascii="Times New Roman" w:hAnsi="Times New Roman"/>
          <w:color w:val="000000" w:themeColor="text1"/>
          <w:sz w:val="24"/>
          <w:szCs w:val="24"/>
        </w:rPr>
      </w:pPr>
      <w:r w:rsidRPr="00521D5D">
        <w:rPr>
          <w:rFonts w:ascii="Times New Roman" w:hAnsi="Times New Roman"/>
          <w:color w:val="000000" w:themeColor="text1"/>
          <w:sz w:val="24"/>
          <w:szCs w:val="24"/>
        </w:rPr>
        <w:t>III. TIEKĖJŲ PAŠALINIMO PAGRINDAI IR KVALIFIKACIJOS REIKALAVIMAI</w:t>
      </w:r>
    </w:p>
    <w:p w14:paraId="02444396" w14:textId="77777777" w:rsidR="001E2D05" w:rsidRPr="00521D5D" w:rsidRDefault="001E2D05" w:rsidP="001E2D05">
      <w:pPr>
        <w:pStyle w:val="Sraopastraipa"/>
        <w:tabs>
          <w:tab w:val="decimal" w:pos="851"/>
          <w:tab w:val="left" w:pos="993"/>
        </w:tabs>
        <w:suppressAutoHyphens w:val="0"/>
        <w:overflowPunct w:val="0"/>
        <w:autoSpaceDE w:val="0"/>
        <w:adjustRightInd w:val="0"/>
        <w:spacing w:before="240" w:after="240" w:line="276" w:lineRule="auto"/>
        <w:ind w:left="567"/>
        <w:contextualSpacing/>
        <w:rPr>
          <w:rFonts w:ascii="Times New Roman" w:hAnsi="Times New Roman"/>
          <w:color w:val="000000" w:themeColor="text1"/>
          <w:sz w:val="24"/>
          <w:szCs w:val="24"/>
        </w:rPr>
      </w:pPr>
    </w:p>
    <w:p w14:paraId="49E767C1" w14:textId="29BE05D9" w:rsidR="00723F84" w:rsidRDefault="00E9745E" w:rsidP="00D90049">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r w:rsidR="00723F84" w:rsidRPr="003B06A2">
        <w:rPr>
          <w:rFonts w:ascii="Times New Roman" w:hAnsi="Times New Roman"/>
          <w:color w:val="000000" w:themeColor="text1"/>
          <w:sz w:val="24"/>
          <w:szCs w:val="24"/>
        </w:rPr>
        <w:t>.</w:t>
      </w:r>
    </w:p>
    <w:p w14:paraId="5D4B3249" w14:textId="77777777" w:rsidR="000A2AB6" w:rsidRDefault="000A2AB6" w:rsidP="000A2AB6">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w:t>
      </w:r>
      <w:r>
        <w:rPr>
          <w:rFonts w:ascii="Times New Roman" w:hAnsi="Times New Roman"/>
          <w:color w:val="000000" w:themeColor="text1"/>
          <w:sz w:val="24"/>
          <w:szCs w:val="24"/>
        </w:rPr>
        <w:t>1., 4.4.4.2, 4.4.4.5:</w:t>
      </w:r>
      <w:r w:rsidRPr="000A2AB6">
        <w:rPr>
          <w:rFonts w:ascii="Times New Roman" w:hAnsi="Times New Roman"/>
          <w:color w:val="000000" w:themeColor="text1"/>
          <w:sz w:val="24"/>
          <w:szCs w:val="24"/>
        </w:rPr>
        <w:t xml:space="preserve"> </w:t>
      </w:r>
    </w:p>
    <w:p w14:paraId="186EA0E9" w14:textId="77777777" w:rsidR="000A2AB6" w:rsidRDefault="000A2AB6" w:rsidP="000A2AB6">
      <w:pPr>
        <w:pStyle w:val="Sraopastraipa"/>
        <w:tabs>
          <w:tab w:val="decimal" w:pos="993"/>
        </w:tabs>
        <w:suppressAutoHyphens w:val="0"/>
        <w:overflowPunct w:val="0"/>
        <w:autoSpaceDE w:val="0"/>
        <w:adjustRightInd w:val="0"/>
        <w:spacing w:after="0" w:line="276" w:lineRule="auto"/>
        <w:ind w:left="540"/>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4.4.4.1. Naudojamą perdirbtą popierių, abipusį spausdinimą;</w:t>
      </w:r>
    </w:p>
    <w:p w14:paraId="326A831D" w14:textId="77777777" w:rsidR="000A2AB6" w:rsidRDefault="000A2AB6" w:rsidP="000A2AB6">
      <w:pPr>
        <w:pStyle w:val="Sraopastraipa"/>
        <w:tabs>
          <w:tab w:val="decimal" w:pos="993"/>
        </w:tabs>
        <w:suppressAutoHyphens w:val="0"/>
        <w:overflowPunct w:val="0"/>
        <w:autoSpaceDE w:val="0"/>
        <w:adjustRightInd w:val="0"/>
        <w:spacing w:after="0" w:line="276" w:lineRule="auto"/>
        <w:ind w:left="540"/>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4.4.4.2. </w:t>
      </w:r>
      <w:r w:rsidRPr="00113A4F">
        <w:rPr>
          <w:rFonts w:ascii="Times New Roman" w:hAnsi="Times New Roman"/>
          <w:color w:val="000000" w:themeColor="text1"/>
          <w:sz w:val="24"/>
          <w:szCs w:val="24"/>
        </w:rPr>
        <w:t>Naudojama energiją taupanti įranga</w:t>
      </w:r>
      <w:r>
        <w:rPr>
          <w:rFonts w:ascii="Times New Roman" w:hAnsi="Times New Roman"/>
          <w:color w:val="000000" w:themeColor="text1"/>
          <w:sz w:val="24"/>
          <w:szCs w:val="24"/>
        </w:rPr>
        <w:t>;</w:t>
      </w:r>
      <w:r w:rsidRPr="000A2AB6">
        <w:rPr>
          <w:rFonts w:ascii="Times New Roman" w:hAnsi="Times New Roman"/>
          <w:color w:val="000000" w:themeColor="text1"/>
          <w:sz w:val="24"/>
          <w:szCs w:val="24"/>
        </w:rPr>
        <w:t xml:space="preserve"> </w:t>
      </w:r>
    </w:p>
    <w:p w14:paraId="35EACA69" w14:textId="3B34AEB3" w:rsidR="000A2AB6" w:rsidRDefault="000A2AB6" w:rsidP="000A2AB6">
      <w:pPr>
        <w:pStyle w:val="Sraopastraipa"/>
        <w:tabs>
          <w:tab w:val="decimal" w:pos="993"/>
        </w:tabs>
        <w:suppressAutoHyphens w:val="0"/>
        <w:overflowPunct w:val="0"/>
        <w:autoSpaceDE w:val="0"/>
        <w:adjustRightInd w:val="0"/>
        <w:spacing w:after="0" w:line="276" w:lineRule="auto"/>
        <w:ind w:left="540"/>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4.4.4.</w:t>
      </w:r>
      <w:r>
        <w:rPr>
          <w:rFonts w:ascii="Times New Roman" w:hAnsi="Times New Roman"/>
          <w:color w:val="000000" w:themeColor="text1"/>
          <w:sz w:val="24"/>
          <w:szCs w:val="24"/>
        </w:rPr>
        <w:t>5</w:t>
      </w:r>
      <w:r w:rsidRPr="00923754">
        <w:rPr>
          <w:rFonts w:ascii="Times New Roman" w:hAnsi="Times New Roman"/>
          <w:color w:val="000000" w:themeColor="text1"/>
          <w:sz w:val="24"/>
          <w:szCs w:val="24"/>
        </w:rPr>
        <w:t>.</w:t>
      </w:r>
      <w:r w:rsidRPr="00EB1057">
        <w:rPr>
          <w:rFonts w:ascii="Times New Roman" w:eastAsia="Times New Roman" w:hAnsi="Times New Roman"/>
          <w:sz w:val="24"/>
          <w:szCs w:val="24"/>
        </w:rPr>
        <w:t xml:space="preserve"> </w:t>
      </w:r>
      <w:r>
        <w:rPr>
          <w:rFonts w:ascii="Times New Roman" w:eastAsia="Times New Roman" w:hAnsi="Times New Roman"/>
          <w:sz w:val="24"/>
          <w:szCs w:val="24"/>
        </w:rPr>
        <w:t>Susidariusios atliekos (biologiškai skaidžios atliekos, stiklas, popierius, plastikas, metalas ir kt.) turi būti rūšiuojamos ir perduodamos atliekas tvarkančioms įmonėms.</w:t>
      </w:r>
    </w:p>
    <w:p w14:paraId="2FE42551" w14:textId="778EE33D" w:rsidR="000A2AB6" w:rsidRPr="000A2AB6" w:rsidRDefault="000A2AB6" w:rsidP="00D90049">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0E06E3">
        <w:rPr>
          <w:rFonts w:ascii="Times New Roman" w:eastAsiaTheme="minorHAnsi" w:hAnsi="Times New Roman"/>
          <w:bCs/>
          <w:sz w:val="24"/>
          <w:szCs w:val="24"/>
        </w:rPr>
        <w:t>Perkančioji organizacija, norėdama išsiaiškinti, ar tiekėjas yra kompetentingas, patikimas ir pajėgus įvykdyti šio pirkimo sąlygas, nustato tiekėjų kvalifikacijos reikalavimus</w:t>
      </w:r>
      <w:r>
        <w:rPr>
          <w:rFonts w:ascii="Times New Roman" w:eastAsiaTheme="minorHAnsi" w:hAnsi="Times New Roman"/>
          <w:bCs/>
          <w:sz w:val="24"/>
          <w:szCs w:val="24"/>
        </w:rPr>
        <w:t>:</w:t>
      </w:r>
    </w:p>
    <w:p w14:paraId="3FB08A5B" w14:textId="72B88DD0" w:rsidR="000A2AB6" w:rsidRDefault="000A2AB6" w:rsidP="000A2AB6">
      <w:pPr>
        <w:pStyle w:val="Sraopastraipa"/>
        <w:tabs>
          <w:tab w:val="decimal" w:pos="993"/>
        </w:tabs>
        <w:suppressAutoHyphens w:val="0"/>
        <w:overflowPunct w:val="0"/>
        <w:autoSpaceDE w:val="0"/>
        <w:adjustRightInd w:val="0"/>
        <w:spacing w:after="0" w:line="276" w:lineRule="auto"/>
        <w:ind w:left="540"/>
        <w:contextualSpacing/>
        <w:jc w:val="both"/>
        <w:rPr>
          <w:rFonts w:ascii="Times New Roman" w:hAnsi="Times New Roman"/>
          <w:color w:val="000000" w:themeColor="text1"/>
          <w:sz w:val="24"/>
          <w:szCs w:val="24"/>
        </w:rPr>
      </w:pPr>
    </w:p>
    <w:tbl>
      <w:tblPr>
        <w:tblStyle w:val="Lentelstinklelis"/>
        <w:tblW w:w="0" w:type="auto"/>
        <w:tblInd w:w="567" w:type="dxa"/>
        <w:tblLook w:val="04A0" w:firstRow="1" w:lastRow="0" w:firstColumn="1" w:lastColumn="0" w:noHBand="0" w:noVBand="1"/>
      </w:tblPr>
      <w:tblGrid>
        <w:gridCol w:w="4888"/>
        <w:gridCol w:w="4740"/>
      </w:tblGrid>
      <w:tr w:rsidR="000A2AB6" w14:paraId="6B71F350" w14:textId="77777777" w:rsidTr="009E67D4">
        <w:tc>
          <w:tcPr>
            <w:tcW w:w="4888" w:type="dxa"/>
          </w:tcPr>
          <w:p w14:paraId="7AEC2AD8" w14:textId="77777777" w:rsidR="000A2AB6" w:rsidRPr="00087C0D" w:rsidRDefault="000A2AB6" w:rsidP="009E67D4">
            <w:pPr>
              <w:pStyle w:val="Sraopastraipa"/>
              <w:tabs>
                <w:tab w:val="decimal" w:pos="851"/>
                <w:tab w:val="left" w:pos="993"/>
              </w:tabs>
              <w:suppressAutoHyphens w:val="0"/>
              <w:overflowPunct w:val="0"/>
              <w:autoSpaceDE w:val="0"/>
              <w:adjustRightInd w:val="0"/>
              <w:spacing w:after="0"/>
              <w:ind w:left="0"/>
              <w:contextualSpacing/>
              <w:jc w:val="center"/>
              <w:rPr>
                <w:rFonts w:ascii="Times New Roman" w:hAnsi="Times New Roman"/>
                <w:b/>
                <w:color w:val="000000" w:themeColor="text1"/>
                <w:sz w:val="24"/>
                <w:szCs w:val="24"/>
              </w:rPr>
            </w:pPr>
            <w:proofErr w:type="spellStart"/>
            <w:r w:rsidRPr="00087C0D">
              <w:rPr>
                <w:rFonts w:ascii="Times New Roman" w:hAnsi="Times New Roman"/>
                <w:b/>
                <w:color w:val="000000" w:themeColor="text1"/>
                <w:sz w:val="24"/>
                <w:szCs w:val="24"/>
              </w:rPr>
              <w:t>Reikalavimai</w:t>
            </w:r>
            <w:proofErr w:type="spellEnd"/>
          </w:p>
        </w:tc>
        <w:tc>
          <w:tcPr>
            <w:tcW w:w="4740" w:type="dxa"/>
          </w:tcPr>
          <w:p w14:paraId="5134A385" w14:textId="77777777" w:rsidR="000A2AB6" w:rsidRDefault="000A2AB6" w:rsidP="009E67D4">
            <w:pPr>
              <w:pStyle w:val="Sraopastraipa"/>
              <w:tabs>
                <w:tab w:val="decimal" w:pos="851"/>
                <w:tab w:val="left" w:pos="993"/>
              </w:tabs>
              <w:suppressAutoHyphens w:val="0"/>
              <w:overflowPunct w:val="0"/>
              <w:autoSpaceDE w:val="0"/>
              <w:adjustRightInd w:val="0"/>
              <w:spacing w:after="0"/>
              <w:ind w:left="0"/>
              <w:contextualSpacing/>
              <w:jc w:val="both"/>
              <w:rPr>
                <w:rFonts w:ascii="Times New Roman" w:hAnsi="Times New Roman"/>
                <w:color w:val="000000" w:themeColor="text1"/>
                <w:sz w:val="24"/>
                <w:szCs w:val="24"/>
              </w:rPr>
            </w:pPr>
            <w:proofErr w:type="spellStart"/>
            <w:r w:rsidRPr="00087C0D">
              <w:rPr>
                <w:rFonts w:ascii="Times New Roman" w:hAnsi="Times New Roman"/>
                <w:b/>
                <w:color w:val="000000" w:themeColor="text1"/>
                <w:sz w:val="24"/>
                <w:szCs w:val="24"/>
              </w:rPr>
              <w:t>Atitikį</w:t>
            </w:r>
            <w:proofErr w:type="spellEnd"/>
            <w:r w:rsidRPr="00087C0D">
              <w:rPr>
                <w:rFonts w:ascii="Times New Roman" w:hAnsi="Times New Roman"/>
                <w:b/>
                <w:color w:val="000000" w:themeColor="text1"/>
                <w:sz w:val="24"/>
                <w:szCs w:val="24"/>
              </w:rPr>
              <w:t xml:space="preserve"> </w:t>
            </w:r>
            <w:proofErr w:type="spellStart"/>
            <w:r w:rsidRPr="00087C0D">
              <w:rPr>
                <w:rFonts w:ascii="Times New Roman" w:hAnsi="Times New Roman"/>
                <w:b/>
                <w:color w:val="000000" w:themeColor="text1"/>
                <w:sz w:val="24"/>
                <w:szCs w:val="24"/>
              </w:rPr>
              <w:t>pagrindžiantys</w:t>
            </w:r>
            <w:proofErr w:type="spellEnd"/>
            <w:r w:rsidRPr="00087C0D">
              <w:rPr>
                <w:rFonts w:ascii="Times New Roman" w:hAnsi="Times New Roman"/>
                <w:b/>
                <w:color w:val="000000" w:themeColor="text1"/>
                <w:sz w:val="24"/>
                <w:szCs w:val="24"/>
              </w:rPr>
              <w:t xml:space="preserve"> </w:t>
            </w:r>
            <w:proofErr w:type="spellStart"/>
            <w:r w:rsidRPr="00087C0D">
              <w:rPr>
                <w:rFonts w:ascii="Times New Roman" w:hAnsi="Times New Roman"/>
                <w:b/>
                <w:color w:val="000000" w:themeColor="text1"/>
                <w:sz w:val="24"/>
                <w:szCs w:val="24"/>
              </w:rPr>
              <w:t>dokumentai</w:t>
            </w:r>
            <w:proofErr w:type="spellEnd"/>
          </w:p>
        </w:tc>
      </w:tr>
      <w:tr w:rsidR="000A2AB6" w14:paraId="1ECBAE88" w14:textId="77777777" w:rsidTr="009E67D4">
        <w:tc>
          <w:tcPr>
            <w:tcW w:w="4888" w:type="dxa"/>
          </w:tcPr>
          <w:p w14:paraId="2D3AE421" w14:textId="77777777" w:rsidR="00521AFE" w:rsidRPr="00521AFE" w:rsidRDefault="00521AFE" w:rsidP="00521AFE">
            <w:pPr>
              <w:spacing w:line="242" w:lineRule="auto"/>
              <w:jc w:val="both"/>
              <w:textAlignment w:val="baseline"/>
              <w:rPr>
                <w:rFonts w:ascii="Times New Roman" w:eastAsiaTheme="minorHAnsi" w:hAnsi="Times New Roman"/>
                <w:bCs/>
                <w:sz w:val="24"/>
                <w:szCs w:val="24"/>
                <w:lang w:val="lt-LT"/>
              </w:rPr>
            </w:pPr>
            <w:r w:rsidRPr="00521AFE">
              <w:rPr>
                <w:rFonts w:ascii="Times New Roman" w:eastAsiaTheme="minorHAnsi" w:hAnsi="Times New Roman"/>
                <w:bCs/>
                <w:sz w:val="24"/>
                <w:szCs w:val="24"/>
                <w:lang w:val="lt-LT"/>
              </w:rPr>
              <w:t xml:space="preserve">Ne </w:t>
            </w:r>
            <w:proofErr w:type="spellStart"/>
            <w:r w:rsidRPr="00521AFE">
              <w:rPr>
                <w:rFonts w:ascii="Times New Roman" w:eastAsiaTheme="minorHAnsi" w:hAnsi="Times New Roman"/>
                <w:bCs/>
                <w:sz w:val="24"/>
                <w:szCs w:val="24"/>
                <w:lang w:val="lt-LT"/>
              </w:rPr>
              <w:t>mažiau</w:t>
            </w:r>
            <w:proofErr w:type="spellEnd"/>
            <w:r w:rsidRPr="00521AFE">
              <w:rPr>
                <w:rFonts w:ascii="Times New Roman" w:eastAsiaTheme="minorHAnsi" w:hAnsi="Times New Roman"/>
                <w:bCs/>
                <w:sz w:val="24"/>
                <w:szCs w:val="24"/>
                <w:lang w:val="lt-LT"/>
              </w:rPr>
              <w:t xml:space="preserve"> </w:t>
            </w:r>
            <w:proofErr w:type="spellStart"/>
            <w:r w:rsidRPr="00521AFE">
              <w:rPr>
                <w:rFonts w:ascii="Times New Roman" w:eastAsiaTheme="minorHAnsi" w:hAnsi="Times New Roman"/>
                <w:bCs/>
                <w:sz w:val="24"/>
                <w:szCs w:val="24"/>
                <w:lang w:val="lt-LT"/>
              </w:rPr>
              <w:t>kaip</w:t>
            </w:r>
            <w:proofErr w:type="spellEnd"/>
            <w:r w:rsidRPr="00521AFE">
              <w:rPr>
                <w:rFonts w:ascii="Times New Roman" w:eastAsiaTheme="minorHAnsi" w:hAnsi="Times New Roman"/>
                <w:bCs/>
                <w:sz w:val="24"/>
                <w:szCs w:val="24"/>
                <w:lang w:val="lt-LT"/>
              </w:rPr>
              <w:t xml:space="preserve"> 3 </w:t>
            </w:r>
            <w:proofErr w:type="spellStart"/>
            <w:r w:rsidRPr="00521AFE">
              <w:rPr>
                <w:rFonts w:ascii="Times New Roman" w:eastAsiaTheme="minorHAnsi" w:hAnsi="Times New Roman"/>
                <w:bCs/>
                <w:sz w:val="24"/>
                <w:szCs w:val="24"/>
                <w:lang w:val="lt-LT"/>
              </w:rPr>
              <w:t>metų</w:t>
            </w:r>
            <w:proofErr w:type="spellEnd"/>
            <w:r w:rsidRPr="00521AFE">
              <w:rPr>
                <w:rFonts w:ascii="Times New Roman" w:eastAsiaTheme="minorHAnsi" w:hAnsi="Times New Roman"/>
                <w:bCs/>
                <w:sz w:val="24"/>
                <w:szCs w:val="24"/>
                <w:lang w:val="lt-LT"/>
              </w:rPr>
              <w:t xml:space="preserve"> </w:t>
            </w:r>
            <w:proofErr w:type="spellStart"/>
            <w:r w:rsidRPr="00521AFE">
              <w:rPr>
                <w:rFonts w:ascii="Times New Roman" w:eastAsiaTheme="minorHAnsi" w:hAnsi="Times New Roman"/>
                <w:bCs/>
                <w:sz w:val="24"/>
                <w:szCs w:val="24"/>
                <w:lang w:val="lt-LT"/>
              </w:rPr>
              <w:t>darbo</w:t>
            </w:r>
            <w:proofErr w:type="spellEnd"/>
            <w:r w:rsidRPr="00521AFE">
              <w:rPr>
                <w:rFonts w:ascii="Times New Roman" w:eastAsiaTheme="minorHAnsi" w:hAnsi="Times New Roman"/>
                <w:bCs/>
                <w:sz w:val="24"/>
                <w:szCs w:val="24"/>
                <w:lang w:val="lt-LT"/>
              </w:rPr>
              <w:t xml:space="preserve"> </w:t>
            </w:r>
            <w:proofErr w:type="spellStart"/>
            <w:r w:rsidRPr="00521AFE">
              <w:rPr>
                <w:rFonts w:ascii="Times New Roman" w:eastAsiaTheme="minorHAnsi" w:hAnsi="Times New Roman"/>
                <w:bCs/>
                <w:sz w:val="24"/>
                <w:szCs w:val="24"/>
                <w:lang w:val="lt-LT"/>
              </w:rPr>
              <w:t>patirtis</w:t>
            </w:r>
            <w:proofErr w:type="spellEnd"/>
            <w:r w:rsidRPr="00521AFE">
              <w:rPr>
                <w:rFonts w:ascii="Times New Roman" w:eastAsiaTheme="minorHAnsi" w:hAnsi="Times New Roman"/>
                <w:bCs/>
                <w:sz w:val="24"/>
                <w:szCs w:val="24"/>
                <w:lang w:val="lt-LT"/>
              </w:rPr>
              <w:t xml:space="preserve"> </w:t>
            </w:r>
            <w:proofErr w:type="spellStart"/>
            <w:r w:rsidRPr="00521AFE">
              <w:rPr>
                <w:rFonts w:ascii="Times New Roman" w:eastAsiaTheme="minorHAnsi" w:hAnsi="Times New Roman"/>
                <w:bCs/>
                <w:sz w:val="24"/>
                <w:szCs w:val="24"/>
                <w:lang w:val="lt-LT"/>
              </w:rPr>
              <w:t>prieglobsčio</w:t>
            </w:r>
            <w:proofErr w:type="spellEnd"/>
            <w:r w:rsidRPr="00521AFE">
              <w:rPr>
                <w:rFonts w:ascii="Times New Roman" w:eastAsiaTheme="minorHAnsi" w:hAnsi="Times New Roman"/>
                <w:bCs/>
                <w:sz w:val="24"/>
                <w:szCs w:val="24"/>
                <w:lang w:val="lt-LT"/>
              </w:rPr>
              <w:t xml:space="preserve">, </w:t>
            </w:r>
            <w:proofErr w:type="spellStart"/>
            <w:r w:rsidRPr="00521AFE">
              <w:rPr>
                <w:rFonts w:ascii="Times New Roman" w:eastAsiaTheme="minorHAnsi" w:hAnsi="Times New Roman"/>
                <w:bCs/>
                <w:sz w:val="24"/>
                <w:szCs w:val="24"/>
                <w:lang w:val="lt-LT"/>
              </w:rPr>
              <w:t>migracijos</w:t>
            </w:r>
            <w:proofErr w:type="spellEnd"/>
            <w:r w:rsidRPr="00521AFE">
              <w:rPr>
                <w:rFonts w:ascii="Times New Roman" w:eastAsiaTheme="minorHAnsi" w:hAnsi="Times New Roman"/>
                <w:bCs/>
                <w:sz w:val="24"/>
                <w:szCs w:val="24"/>
                <w:lang w:val="lt-LT"/>
              </w:rPr>
              <w:t xml:space="preserve"> ir/</w:t>
            </w:r>
            <w:proofErr w:type="spellStart"/>
            <w:r w:rsidRPr="00521AFE">
              <w:rPr>
                <w:rFonts w:ascii="Times New Roman" w:eastAsiaTheme="minorHAnsi" w:hAnsi="Times New Roman"/>
                <w:bCs/>
                <w:sz w:val="24"/>
                <w:szCs w:val="24"/>
                <w:lang w:val="lt-LT"/>
              </w:rPr>
              <w:t>ar</w:t>
            </w:r>
            <w:proofErr w:type="spellEnd"/>
            <w:r w:rsidRPr="00521AFE">
              <w:rPr>
                <w:rFonts w:ascii="Times New Roman" w:eastAsiaTheme="minorHAnsi" w:hAnsi="Times New Roman"/>
                <w:bCs/>
                <w:sz w:val="24"/>
                <w:szCs w:val="24"/>
                <w:lang w:val="lt-LT"/>
              </w:rPr>
              <w:t xml:space="preserve"> integracijos </w:t>
            </w:r>
            <w:proofErr w:type="spellStart"/>
            <w:r w:rsidRPr="00521AFE">
              <w:rPr>
                <w:rFonts w:ascii="Times New Roman" w:eastAsiaTheme="minorHAnsi" w:hAnsi="Times New Roman"/>
                <w:bCs/>
                <w:sz w:val="24"/>
                <w:szCs w:val="24"/>
                <w:lang w:val="lt-LT"/>
              </w:rPr>
              <w:t>srityje</w:t>
            </w:r>
            <w:proofErr w:type="spellEnd"/>
            <w:r w:rsidRPr="00521AFE">
              <w:rPr>
                <w:rFonts w:ascii="Times New Roman" w:eastAsiaTheme="minorHAnsi" w:hAnsi="Times New Roman"/>
                <w:bCs/>
                <w:sz w:val="24"/>
                <w:szCs w:val="24"/>
                <w:lang w:val="lt-LT"/>
              </w:rPr>
              <w:t>;</w:t>
            </w:r>
          </w:p>
          <w:p w14:paraId="57C9CA34" w14:textId="57CBC0FE" w:rsidR="00F31929" w:rsidRPr="00783489" w:rsidRDefault="00F31929" w:rsidP="00521AFE">
            <w:pPr>
              <w:spacing w:line="242" w:lineRule="auto"/>
              <w:ind w:left="360"/>
              <w:textAlignment w:val="baseline"/>
              <w:rPr>
                <w:rFonts w:ascii="Times New Roman" w:hAnsi="Times New Roman"/>
                <w:noProof/>
                <w:color w:val="000000"/>
                <w:spacing w:val="-2"/>
                <w:sz w:val="24"/>
                <w:szCs w:val="24"/>
                <w:lang w:val="lt-LT"/>
              </w:rPr>
            </w:pPr>
          </w:p>
        </w:tc>
        <w:tc>
          <w:tcPr>
            <w:tcW w:w="4740" w:type="dxa"/>
          </w:tcPr>
          <w:p w14:paraId="312743D5" w14:textId="77777777" w:rsidR="00521AFE" w:rsidRPr="00521AFE" w:rsidRDefault="00521AFE" w:rsidP="00521AFE">
            <w:pPr>
              <w:rPr>
                <w:rFonts w:ascii="Times New Roman" w:eastAsiaTheme="minorHAnsi" w:hAnsi="Times New Roman"/>
                <w:bCs/>
                <w:sz w:val="24"/>
                <w:szCs w:val="24"/>
                <w:lang w:val="lt-LT"/>
              </w:rPr>
            </w:pPr>
            <w:proofErr w:type="spellStart"/>
            <w:r w:rsidRPr="00521AFE">
              <w:rPr>
                <w:rFonts w:ascii="Times New Roman" w:eastAsiaTheme="minorHAnsi" w:hAnsi="Times New Roman"/>
                <w:bCs/>
                <w:sz w:val="24"/>
                <w:szCs w:val="24"/>
                <w:lang w:val="lt-LT"/>
              </w:rPr>
              <w:t>Galimi</w:t>
            </w:r>
            <w:proofErr w:type="spellEnd"/>
            <w:r w:rsidRPr="00521AFE">
              <w:rPr>
                <w:rFonts w:ascii="Times New Roman" w:eastAsiaTheme="minorHAnsi" w:hAnsi="Times New Roman"/>
                <w:bCs/>
                <w:sz w:val="24"/>
                <w:szCs w:val="24"/>
                <w:lang w:val="lt-LT"/>
              </w:rPr>
              <w:t xml:space="preserve"> </w:t>
            </w:r>
            <w:proofErr w:type="spellStart"/>
            <w:r w:rsidRPr="00521AFE">
              <w:rPr>
                <w:rFonts w:ascii="Times New Roman" w:eastAsiaTheme="minorHAnsi" w:hAnsi="Times New Roman"/>
                <w:bCs/>
                <w:sz w:val="24"/>
                <w:szCs w:val="24"/>
                <w:lang w:val="lt-LT"/>
              </w:rPr>
              <w:t>dokumentai</w:t>
            </w:r>
            <w:proofErr w:type="spellEnd"/>
            <w:r w:rsidRPr="00521AFE">
              <w:rPr>
                <w:rFonts w:ascii="Times New Roman" w:eastAsiaTheme="minorHAnsi" w:hAnsi="Times New Roman"/>
                <w:bCs/>
                <w:sz w:val="24"/>
                <w:szCs w:val="24"/>
                <w:lang w:val="lt-LT"/>
              </w:rPr>
              <w:t>:</w:t>
            </w:r>
          </w:p>
          <w:p w14:paraId="4A6206A3" w14:textId="77777777" w:rsidR="00521AFE" w:rsidRPr="00521AFE" w:rsidRDefault="00521AFE" w:rsidP="00521AFE">
            <w:pPr>
              <w:numPr>
                <w:ilvl w:val="0"/>
                <w:numId w:val="21"/>
              </w:numPr>
              <w:spacing w:line="242" w:lineRule="auto"/>
              <w:textAlignment w:val="baseline"/>
              <w:rPr>
                <w:rFonts w:ascii="Times New Roman" w:eastAsiaTheme="minorHAnsi" w:hAnsi="Times New Roman"/>
                <w:bCs/>
                <w:sz w:val="24"/>
                <w:szCs w:val="24"/>
                <w:lang w:val="lt-LT"/>
              </w:rPr>
            </w:pPr>
            <w:proofErr w:type="spellStart"/>
            <w:r w:rsidRPr="00521AFE">
              <w:rPr>
                <w:rFonts w:ascii="Times New Roman" w:eastAsiaTheme="minorHAnsi" w:hAnsi="Times New Roman"/>
                <w:bCs/>
                <w:sz w:val="24"/>
                <w:szCs w:val="24"/>
                <w:lang w:val="lt-LT"/>
              </w:rPr>
              <w:t>Gyvenimo</w:t>
            </w:r>
            <w:proofErr w:type="spellEnd"/>
            <w:r w:rsidRPr="00521AFE">
              <w:rPr>
                <w:rFonts w:ascii="Times New Roman" w:eastAsiaTheme="minorHAnsi" w:hAnsi="Times New Roman"/>
                <w:bCs/>
                <w:sz w:val="24"/>
                <w:szCs w:val="24"/>
                <w:lang w:val="lt-LT"/>
              </w:rPr>
              <w:t xml:space="preserve"> </w:t>
            </w:r>
            <w:proofErr w:type="spellStart"/>
            <w:r w:rsidRPr="00521AFE">
              <w:rPr>
                <w:rFonts w:ascii="Times New Roman" w:eastAsiaTheme="minorHAnsi" w:hAnsi="Times New Roman"/>
                <w:bCs/>
                <w:sz w:val="24"/>
                <w:szCs w:val="24"/>
                <w:lang w:val="lt-LT"/>
              </w:rPr>
              <w:t>aprašymas</w:t>
            </w:r>
            <w:proofErr w:type="spellEnd"/>
            <w:r w:rsidRPr="00521AFE">
              <w:rPr>
                <w:rFonts w:ascii="Times New Roman" w:eastAsiaTheme="minorHAnsi" w:hAnsi="Times New Roman"/>
                <w:bCs/>
                <w:sz w:val="24"/>
                <w:szCs w:val="24"/>
                <w:lang w:val="lt-LT"/>
              </w:rPr>
              <w:t xml:space="preserve"> (CV) </w:t>
            </w:r>
            <w:proofErr w:type="spellStart"/>
            <w:r w:rsidRPr="00521AFE">
              <w:rPr>
                <w:rFonts w:ascii="Times New Roman" w:eastAsiaTheme="minorHAnsi" w:hAnsi="Times New Roman"/>
                <w:bCs/>
                <w:sz w:val="24"/>
                <w:szCs w:val="24"/>
                <w:lang w:val="lt-LT"/>
              </w:rPr>
              <w:t>arba</w:t>
            </w:r>
            <w:proofErr w:type="spellEnd"/>
            <w:r w:rsidRPr="00521AFE">
              <w:rPr>
                <w:rFonts w:ascii="Times New Roman" w:eastAsiaTheme="minorHAnsi" w:hAnsi="Times New Roman"/>
                <w:bCs/>
                <w:sz w:val="24"/>
                <w:szCs w:val="24"/>
                <w:lang w:val="lt-LT"/>
              </w:rPr>
              <w:t xml:space="preserve"> </w:t>
            </w:r>
            <w:proofErr w:type="spellStart"/>
            <w:r w:rsidRPr="00521AFE">
              <w:rPr>
                <w:rFonts w:ascii="Times New Roman" w:eastAsiaTheme="minorHAnsi" w:hAnsi="Times New Roman"/>
                <w:bCs/>
                <w:sz w:val="24"/>
                <w:szCs w:val="24"/>
                <w:lang w:val="lt-LT"/>
              </w:rPr>
              <w:t>organizacijos</w:t>
            </w:r>
            <w:proofErr w:type="spellEnd"/>
            <w:r w:rsidRPr="00521AFE">
              <w:rPr>
                <w:rFonts w:ascii="Times New Roman" w:eastAsiaTheme="minorHAnsi" w:hAnsi="Times New Roman"/>
                <w:bCs/>
                <w:sz w:val="24"/>
                <w:szCs w:val="24"/>
                <w:lang w:val="lt-LT"/>
              </w:rPr>
              <w:t xml:space="preserve"> portfolio, </w:t>
            </w:r>
            <w:proofErr w:type="spellStart"/>
            <w:r w:rsidRPr="00521AFE">
              <w:rPr>
                <w:rFonts w:ascii="Times New Roman" w:eastAsiaTheme="minorHAnsi" w:hAnsi="Times New Roman"/>
                <w:bCs/>
                <w:sz w:val="24"/>
                <w:szCs w:val="24"/>
                <w:lang w:val="lt-LT"/>
              </w:rPr>
              <w:t>kuriame</w:t>
            </w:r>
            <w:proofErr w:type="spellEnd"/>
            <w:r w:rsidRPr="00521AFE">
              <w:rPr>
                <w:rFonts w:ascii="Times New Roman" w:eastAsiaTheme="minorHAnsi" w:hAnsi="Times New Roman"/>
                <w:bCs/>
                <w:sz w:val="24"/>
                <w:szCs w:val="24"/>
                <w:lang w:val="lt-LT"/>
              </w:rPr>
              <w:t xml:space="preserve"> </w:t>
            </w:r>
            <w:proofErr w:type="spellStart"/>
            <w:r w:rsidRPr="00521AFE">
              <w:rPr>
                <w:rFonts w:ascii="Times New Roman" w:eastAsiaTheme="minorHAnsi" w:hAnsi="Times New Roman"/>
                <w:bCs/>
                <w:sz w:val="24"/>
                <w:szCs w:val="24"/>
                <w:lang w:val="lt-LT"/>
              </w:rPr>
              <w:t>aiškiai</w:t>
            </w:r>
            <w:proofErr w:type="spellEnd"/>
            <w:r w:rsidRPr="00521AFE">
              <w:rPr>
                <w:rFonts w:ascii="Times New Roman" w:eastAsiaTheme="minorHAnsi" w:hAnsi="Times New Roman"/>
                <w:bCs/>
                <w:sz w:val="24"/>
                <w:szCs w:val="24"/>
                <w:lang w:val="lt-LT"/>
              </w:rPr>
              <w:t xml:space="preserve"> </w:t>
            </w:r>
            <w:proofErr w:type="spellStart"/>
            <w:r w:rsidRPr="00521AFE">
              <w:rPr>
                <w:rFonts w:ascii="Times New Roman" w:eastAsiaTheme="minorHAnsi" w:hAnsi="Times New Roman"/>
                <w:bCs/>
                <w:sz w:val="24"/>
                <w:szCs w:val="24"/>
                <w:lang w:val="lt-LT"/>
              </w:rPr>
              <w:t>nurodyta</w:t>
            </w:r>
            <w:proofErr w:type="spellEnd"/>
            <w:r w:rsidRPr="00521AFE">
              <w:rPr>
                <w:rFonts w:ascii="Times New Roman" w:eastAsiaTheme="minorHAnsi" w:hAnsi="Times New Roman"/>
                <w:bCs/>
                <w:sz w:val="24"/>
                <w:szCs w:val="24"/>
                <w:lang w:val="lt-LT"/>
              </w:rPr>
              <w:t xml:space="preserve"> </w:t>
            </w:r>
            <w:proofErr w:type="spellStart"/>
            <w:r w:rsidRPr="00521AFE">
              <w:rPr>
                <w:rFonts w:ascii="Times New Roman" w:eastAsiaTheme="minorHAnsi" w:hAnsi="Times New Roman"/>
                <w:bCs/>
                <w:sz w:val="24"/>
                <w:szCs w:val="24"/>
                <w:lang w:val="lt-LT"/>
              </w:rPr>
              <w:t>patirtis</w:t>
            </w:r>
            <w:proofErr w:type="spellEnd"/>
            <w:r w:rsidRPr="00521AFE">
              <w:rPr>
                <w:rFonts w:ascii="Times New Roman" w:eastAsiaTheme="minorHAnsi" w:hAnsi="Times New Roman"/>
                <w:bCs/>
                <w:sz w:val="24"/>
                <w:szCs w:val="24"/>
                <w:lang w:val="lt-LT"/>
              </w:rPr>
              <w:t xml:space="preserve"> </w:t>
            </w:r>
            <w:proofErr w:type="spellStart"/>
            <w:r w:rsidRPr="00521AFE">
              <w:rPr>
                <w:rFonts w:ascii="Times New Roman" w:eastAsiaTheme="minorHAnsi" w:hAnsi="Times New Roman"/>
                <w:bCs/>
                <w:sz w:val="24"/>
                <w:szCs w:val="24"/>
                <w:lang w:val="lt-LT"/>
              </w:rPr>
              <w:t>prieglobsčio</w:t>
            </w:r>
            <w:proofErr w:type="spellEnd"/>
            <w:r w:rsidRPr="00521AFE">
              <w:rPr>
                <w:rFonts w:ascii="Times New Roman" w:eastAsiaTheme="minorHAnsi" w:hAnsi="Times New Roman"/>
                <w:bCs/>
                <w:sz w:val="24"/>
                <w:szCs w:val="24"/>
                <w:lang w:val="lt-LT"/>
              </w:rPr>
              <w:t xml:space="preserve">, </w:t>
            </w:r>
            <w:proofErr w:type="spellStart"/>
            <w:r w:rsidRPr="00521AFE">
              <w:rPr>
                <w:rFonts w:ascii="Times New Roman" w:eastAsiaTheme="minorHAnsi" w:hAnsi="Times New Roman"/>
                <w:bCs/>
                <w:sz w:val="24"/>
                <w:szCs w:val="24"/>
                <w:lang w:val="lt-LT"/>
              </w:rPr>
              <w:t>migracijos</w:t>
            </w:r>
            <w:proofErr w:type="spellEnd"/>
            <w:r w:rsidRPr="00521AFE">
              <w:rPr>
                <w:rFonts w:ascii="Times New Roman" w:eastAsiaTheme="minorHAnsi" w:hAnsi="Times New Roman"/>
                <w:bCs/>
                <w:sz w:val="24"/>
                <w:szCs w:val="24"/>
                <w:lang w:val="lt-LT"/>
              </w:rPr>
              <w:t xml:space="preserve"> ir/</w:t>
            </w:r>
            <w:proofErr w:type="spellStart"/>
            <w:r w:rsidRPr="00521AFE">
              <w:rPr>
                <w:rFonts w:ascii="Times New Roman" w:eastAsiaTheme="minorHAnsi" w:hAnsi="Times New Roman"/>
                <w:bCs/>
                <w:sz w:val="24"/>
                <w:szCs w:val="24"/>
                <w:lang w:val="lt-LT"/>
              </w:rPr>
              <w:t>ar</w:t>
            </w:r>
            <w:proofErr w:type="spellEnd"/>
            <w:r w:rsidRPr="00521AFE">
              <w:rPr>
                <w:rFonts w:ascii="Times New Roman" w:eastAsiaTheme="minorHAnsi" w:hAnsi="Times New Roman"/>
                <w:bCs/>
                <w:sz w:val="24"/>
                <w:szCs w:val="24"/>
                <w:lang w:val="lt-LT"/>
              </w:rPr>
              <w:t xml:space="preserve"> integracijos </w:t>
            </w:r>
            <w:proofErr w:type="spellStart"/>
            <w:r w:rsidRPr="00521AFE">
              <w:rPr>
                <w:rFonts w:ascii="Times New Roman" w:eastAsiaTheme="minorHAnsi" w:hAnsi="Times New Roman"/>
                <w:bCs/>
                <w:sz w:val="24"/>
                <w:szCs w:val="24"/>
                <w:lang w:val="lt-LT"/>
              </w:rPr>
              <w:t>srityje</w:t>
            </w:r>
            <w:proofErr w:type="spellEnd"/>
            <w:r w:rsidRPr="00521AFE">
              <w:rPr>
                <w:rFonts w:ascii="Times New Roman" w:eastAsiaTheme="minorHAnsi" w:hAnsi="Times New Roman"/>
                <w:bCs/>
                <w:sz w:val="24"/>
                <w:szCs w:val="24"/>
                <w:lang w:val="lt-LT"/>
              </w:rPr>
              <w:t>.</w:t>
            </w:r>
          </w:p>
          <w:p w14:paraId="2DA58743" w14:textId="77777777" w:rsidR="00521AFE" w:rsidRPr="00521AFE" w:rsidRDefault="00521AFE" w:rsidP="00521AFE">
            <w:pPr>
              <w:numPr>
                <w:ilvl w:val="0"/>
                <w:numId w:val="21"/>
              </w:numPr>
              <w:spacing w:line="242" w:lineRule="auto"/>
              <w:textAlignment w:val="baseline"/>
              <w:rPr>
                <w:rFonts w:ascii="Times New Roman" w:eastAsiaTheme="minorHAnsi" w:hAnsi="Times New Roman"/>
                <w:bCs/>
                <w:sz w:val="24"/>
                <w:szCs w:val="24"/>
                <w:lang w:val="lt-LT"/>
              </w:rPr>
            </w:pPr>
            <w:proofErr w:type="spellStart"/>
            <w:r w:rsidRPr="00521AFE">
              <w:rPr>
                <w:rFonts w:ascii="Times New Roman" w:eastAsiaTheme="minorHAnsi" w:hAnsi="Times New Roman"/>
                <w:bCs/>
                <w:sz w:val="24"/>
                <w:szCs w:val="24"/>
                <w:lang w:val="lt-LT"/>
              </w:rPr>
              <w:t>Darbo</w:t>
            </w:r>
            <w:proofErr w:type="spellEnd"/>
            <w:r w:rsidRPr="00521AFE">
              <w:rPr>
                <w:rFonts w:ascii="Times New Roman" w:eastAsiaTheme="minorHAnsi" w:hAnsi="Times New Roman"/>
                <w:bCs/>
                <w:sz w:val="24"/>
                <w:szCs w:val="24"/>
                <w:lang w:val="lt-LT"/>
              </w:rPr>
              <w:t xml:space="preserve"> </w:t>
            </w:r>
            <w:proofErr w:type="spellStart"/>
            <w:r w:rsidRPr="00521AFE">
              <w:rPr>
                <w:rFonts w:ascii="Times New Roman" w:eastAsiaTheme="minorHAnsi" w:hAnsi="Times New Roman"/>
                <w:bCs/>
                <w:sz w:val="24"/>
                <w:szCs w:val="24"/>
                <w:lang w:val="lt-LT"/>
              </w:rPr>
              <w:t>sutartys</w:t>
            </w:r>
            <w:proofErr w:type="spellEnd"/>
            <w:r w:rsidRPr="00521AFE">
              <w:rPr>
                <w:rFonts w:ascii="Times New Roman" w:eastAsiaTheme="minorHAnsi" w:hAnsi="Times New Roman"/>
                <w:bCs/>
                <w:sz w:val="24"/>
                <w:szCs w:val="24"/>
                <w:lang w:val="lt-LT"/>
              </w:rPr>
              <w:t xml:space="preserve"> </w:t>
            </w:r>
            <w:proofErr w:type="spellStart"/>
            <w:r w:rsidRPr="00521AFE">
              <w:rPr>
                <w:rFonts w:ascii="Times New Roman" w:eastAsiaTheme="minorHAnsi" w:hAnsi="Times New Roman"/>
                <w:bCs/>
                <w:sz w:val="24"/>
                <w:szCs w:val="24"/>
                <w:lang w:val="lt-LT"/>
              </w:rPr>
              <w:t>arba</w:t>
            </w:r>
            <w:proofErr w:type="spellEnd"/>
            <w:r w:rsidRPr="00521AFE">
              <w:rPr>
                <w:rFonts w:ascii="Times New Roman" w:eastAsiaTheme="minorHAnsi" w:hAnsi="Times New Roman"/>
                <w:bCs/>
                <w:sz w:val="24"/>
                <w:szCs w:val="24"/>
                <w:lang w:val="lt-LT"/>
              </w:rPr>
              <w:t xml:space="preserve"> </w:t>
            </w:r>
            <w:proofErr w:type="spellStart"/>
            <w:r w:rsidRPr="00521AFE">
              <w:rPr>
                <w:rFonts w:ascii="Times New Roman" w:eastAsiaTheme="minorHAnsi" w:hAnsi="Times New Roman"/>
                <w:bCs/>
                <w:sz w:val="24"/>
                <w:szCs w:val="24"/>
                <w:lang w:val="lt-LT"/>
              </w:rPr>
              <w:t>pažymos</w:t>
            </w:r>
            <w:proofErr w:type="spellEnd"/>
            <w:r w:rsidRPr="00521AFE">
              <w:rPr>
                <w:rFonts w:ascii="Times New Roman" w:eastAsiaTheme="minorHAnsi" w:hAnsi="Times New Roman"/>
                <w:bCs/>
                <w:sz w:val="24"/>
                <w:szCs w:val="24"/>
                <w:lang w:val="lt-LT"/>
              </w:rPr>
              <w:t xml:space="preserve"> </w:t>
            </w:r>
            <w:proofErr w:type="spellStart"/>
            <w:r w:rsidRPr="00521AFE">
              <w:rPr>
                <w:rFonts w:ascii="Times New Roman" w:eastAsiaTheme="minorHAnsi" w:hAnsi="Times New Roman"/>
                <w:bCs/>
                <w:sz w:val="24"/>
                <w:szCs w:val="24"/>
                <w:lang w:val="lt-LT"/>
              </w:rPr>
              <w:t>iš</w:t>
            </w:r>
            <w:proofErr w:type="spellEnd"/>
            <w:r w:rsidRPr="00521AFE">
              <w:rPr>
                <w:rFonts w:ascii="Times New Roman" w:eastAsiaTheme="minorHAnsi" w:hAnsi="Times New Roman"/>
                <w:bCs/>
                <w:sz w:val="24"/>
                <w:szCs w:val="24"/>
                <w:lang w:val="lt-LT"/>
              </w:rPr>
              <w:t xml:space="preserve"> </w:t>
            </w:r>
            <w:proofErr w:type="spellStart"/>
            <w:r w:rsidRPr="00521AFE">
              <w:rPr>
                <w:rFonts w:ascii="Times New Roman" w:eastAsiaTheme="minorHAnsi" w:hAnsi="Times New Roman"/>
                <w:bCs/>
                <w:sz w:val="24"/>
                <w:szCs w:val="24"/>
                <w:lang w:val="lt-LT"/>
              </w:rPr>
              <w:t>darbdavių</w:t>
            </w:r>
            <w:proofErr w:type="spellEnd"/>
            <w:r w:rsidRPr="00521AFE">
              <w:rPr>
                <w:rFonts w:ascii="Times New Roman" w:eastAsiaTheme="minorHAnsi" w:hAnsi="Times New Roman"/>
                <w:bCs/>
                <w:sz w:val="24"/>
                <w:szCs w:val="24"/>
                <w:lang w:val="lt-LT"/>
              </w:rPr>
              <w:t>.</w:t>
            </w:r>
          </w:p>
          <w:p w14:paraId="4242EC55" w14:textId="77777777" w:rsidR="00521AFE" w:rsidRPr="00521AFE" w:rsidRDefault="00521AFE" w:rsidP="00521AFE">
            <w:pPr>
              <w:numPr>
                <w:ilvl w:val="0"/>
                <w:numId w:val="21"/>
              </w:numPr>
              <w:spacing w:line="242" w:lineRule="auto"/>
              <w:textAlignment w:val="baseline"/>
              <w:rPr>
                <w:rFonts w:ascii="Times New Roman" w:eastAsiaTheme="minorHAnsi" w:hAnsi="Times New Roman"/>
                <w:bCs/>
                <w:sz w:val="24"/>
                <w:szCs w:val="24"/>
                <w:lang w:val="lt-LT"/>
              </w:rPr>
            </w:pPr>
            <w:r w:rsidRPr="00521AFE">
              <w:rPr>
                <w:rFonts w:ascii="Times New Roman" w:eastAsiaTheme="minorHAnsi" w:hAnsi="Times New Roman"/>
                <w:bCs/>
                <w:sz w:val="24"/>
                <w:szCs w:val="24"/>
                <w:lang w:val="lt-LT"/>
              </w:rPr>
              <w:t xml:space="preserve">Projektų, </w:t>
            </w:r>
            <w:proofErr w:type="spellStart"/>
            <w:r w:rsidRPr="00521AFE">
              <w:rPr>
                <w:rFonts w:ascii="Times New Roman" w:eastAsiaTheme="minorHAnsi" w:hAnsi="Times New Roman"/>
                <w:bCs/>
                <w:sz w:val="24"/>
                <w:szCs w:val="24"/>
                <w:lang w:val="lt-LT"/>
              </w:rPr>
              <w:t>kuriuose</w:t>
            </w:r>
            <w:proofErr w:type="spellEnd"/>
            <w:r w:rsidRPr="00521AFE">
              <w:rPr>
                <w:rFonts w:ascii="Times New Roman" w:eastAsiaTheme="minorHAnsi" w:hAnsi="Times New Roman"/>
                <w:bCs/>
                <w:sz w:val="24"/>
                <w:szCs w:val="24"/>
                <w:lang w:val="lt-LT"/>
              </w:rPr>
              <w:t xml:space="preserve"> </w:t>
            </w:r>
            <w:proofErr w:type="spellStart"/>
            <w:r w:rsidRPr="00521AFE">
              <w:rPr>
                <w:rFonts w:ascii="Times New Roman" w:eastAsiaTheme="minorHAnsi" w:hAnsi="Times New Roman"/>
                <w:bCs/>
                <w:sz w:val="24"/>
                <w:szCs w:val="24"/>
                <w:lang w:val="lt-LT"/>
              </w:rPr>
              <w:t>dalyvauta</w:t>
            </w:r>
            <w:proofErr w:type="spellEnd"/>
            <w:r w:rsidRPr="00521AFE">
              <w:rPr>
                <w:rFonts w:ascii="Times New Roman" w:eastAsiaTheme="minorHAnsi" w:hAnsi="Times New Roman"/>
                <w:bCs/>
                <w:sz w:val="24"/>
                <w:szCs w:val="24"/>
                <w:lang w:val="lt-LT"/>
              </w:rPr>
              <w:t>/</w:t>
            </w:r>
            <w:proofErr w:type="spellStart"/>
            <w:r w:rsidRPr="00521AFE">
              <w:rPr>
                <w:rFonts w:ascii="Times New Roman" w:eastAsiaTheme="minorHAnsi" w:hAnsi="Times New Roman"/>
                <w:bCs/>
                <w:sz w:val="24"/>
                <w:szCs w:val="24"/>
                <w:lang w:val="lt-LT"/>
              </w:rPr>
              <w:t>įgyvendinta</w:t>
            </w:r>
            <w:proofErr w:type="spellEnd"/>
            <w:r w:rsidRPr="00521AFE">
              <w:rPr>
                <w:rFonts w:ascii="Times New Roman" w:eastAsiaTheme="minorHAnsi" w:hAnsi="Times New Roman"/>
                <w:bCs/>
                <w:sz w:val="24"/>
                <w:szCs w:val="24"/>
                <w:lang w:val="lt-LT"/>
              </w:rPr>
              <w:t xml:space="preserve">, </w:t>
            </w:r>
            <w:proofErr w:type="spellStart"/>
            <w:r w:rsidRPr="00521AFE">
              <w:rPr>
                <w:rFonts w:ascii="Times New Roman" w:eastAsiaTheme="minorHAnsi" w:hAnsi="Times New Roman"/>
                <w:bCs/>
                <w:sz w:val="24"/>
                <w:szCs w:val="24"/>
                <w:lang w:val="lt-LT"/>
              </w:rPr>
              <w:t>aprašymai</w:t>
            </w:r>
            <w:proofErr w:type="spellEnd"/>
            <w:r w:rsidRPr="00521AFE">
              <w:rPr>
                <w:rFonts w:ascii="Times New Roman" w:eastAsiaTheme="minorHAnsi" w:hAnsi="Times New Roman"/>
                <w:bCs/>
                <w:sz w:val="24"/>
                <w:szCs w:val="24"/>
                <w:lang w:val="lt-LT"/>
              </w:rPr>
              <w:t xml:space="preserve"> </w:t>
            </w:r>
            <w:proofErr w:type="spellStart"/>
            <w:r w:rsidRPr="00521AFE">
              <w:rPr>
                <w:rFonts w:ascii="Times New Roman" w:eastAsiaTheme="minorHAnsi" w:hAnsi="Times New Roman"/>
                <w:bCs/>
                <w:sz w:val="24"/>
                <w:szCs w:val="24"/>
                <w:lang w:val="lt-LT"/>
              </w:rPr>
              <w:t>su</w:t>
            </w:r>
            <w:proofErr w:type="spellEnd"/>
            <w:r w:rsidRPr="00521AFE">
              <w:rPr>
                <w:rFonts w:ascii="Times New Roman" w:eastAsiaTheme="minorHAnsi" w:hAnsi="Times New Roman"/>
                <w:bCs/>
                <w:sz w:val="24"/>
                <w:szCs w:val="24"/>
                <w:lang w:val="lt-LT"/>
              </w:rPr>
              <w:t xml:space="preserve"> </w:t>
            </w:r>
            <w:proofErr w:type="spellStart"/>
            <w:r w:rsidRPr="00521AFE">
              <w:rPr>
                <w:rFonts w:ascii="Times New Roman" w:eastAsiaTheme="minorHAnsi" w:hAnsi="Times New Roman"/>
                <w:bCs/>
                <w:sz w:val="24"/>
                <w:szCs w:val="24"/>
                <w:lang w:val="lt-LT"/>
              </w:rPr>
              <w:t>datomis</w:t>
            </w:r>
            <w:proofErr w:type="spellEnd"/>
            <w:r w:rsidRPr="00521AFE">
              <w:rPr>
                <w:rFonts w:ascii="Times New Roman" w:eastAsiaTheme="minorHAnsi" w:hAnsi="Times New Roman"/>
                <w:bCs/>
                <w:sz w:val="24"/>
                <w:szCs w:val="24"/>
                <w:lang w:val="lt-LT"/>
              </w:rPr>
              <w:t xml:space="preserve"> ir </w:t>
            </w:r>
            <w:proofErr w:type="spellStart"/>
            <w:r w:rsidRPr="00521AFE">
              <w:rPr>
                <w:rFonts w:ascii="Times New Roman" w:eastAsiaTheme="minorHAnsi" w:hAnsi="Times New Roman"/>
                <w:bCs/>
                <w:sz w:val="24"/>
                <w:szCs w:val="24"/>
                <w:lang w:val="lt-LT"/>
              </w:rPr>
              <w:t>veiklomis</w:t>
            </w:r>
            <w:proofErr w:type="spellEnd"/>
            <w:r w:rsidRPr="00521AFE">
              <w:rPr>
                <w:rFonts w:ascii="Times New Roman" w:eastAsiaTheme="minorHAnsi" w:hAnsi="Times New Roman"/>
                <w:bCs/>
                <w:sz w:val="24"/>
                <w:szCs w:val="24"/>
                <w:lang w:val="lt-LT"/>
              </w:rPr>
              <w:t>.</w:t>
            </w:r>
          </w:p>
          <w:p w14:paraId="1C714E4D" w14:textId="77777777" w:rsidR="00521AFE" w:rsidRPr="00521AFE" w:rsidRDefault="00521AFE" w:rsidP="00521AFE">
            <w:pPr>
              <w:numPr>
                <w:ilvl w:val="0"/>
                <w:numId w:val="21"/>
              </w:numPr>
              <w:spacing w:line="242" w:lineRule="auto"/>
              <w:textAlignment w:val="baseline"/>
              <w:rPr>
                <w:rFonts w:ascii="Times New Roman" w:eastAsiaTheme="minorHAnsi" w:hAnsi="Times New Roman"/>
                <w:bCs/>
                <w:sz w:val="24"/>
                <w:szCs w:val="24"/>
                <w:lang w:val="lt-LT"/>
              </w:rPr>
            </w:pPr>
            <w:proofErr w:type="spellStart"/>
            <w:r w:rsidRPr="00521AFE">
              <w:rPr>
                <w:rFonts w:ascii="Times New Roman" w:eastAsiaTheme="minorHAnsi" w:hAnsi="Times New Roman"/>
                <w:bCs/>
                <w:sz w:val="24"/>
                <w:szCs w:val="24"/>
                <w:lang w:val="lt-LT"/>
              </w:rPr>
              <w:t>Rekomendacijos</w:t>
            </w:r>
            <w:proofErr w:type="spellEnd"/>
            <w:r w:rsidRPr="00521AFE">
              <w:rPr>
                <w:rFonts w:ascii="Times New Roman" w:eastAsiaTheme="minorHAnsi" w:hAnsi="Times New Roman"/>
                <w:bCs/>
                <w:sz w:val="24"/>
                <w:szCs w:val="24"/>
                <w:lang w:val="lt-LT"/>
              </w:rPr>
              <w:t xml:space="preserve"> </w:t>
            </w:r>
            <w:proofErr w:type="spellStart"/>
            <w:r w:rsidRPr="00521AFE">
              <w:rPr>
                <w:rFonts w:ascii="Times New Roman" w:eastAsiaTheme="minorHAnsi" w:hAnsi="Times New Roman"/>
                <w:bCs/>
                <w:sz w:val="24"/>
                <w:szCs w:val="24"/>
                <w:lang w:val="lt-LT"/>
              </w:rPr>
              <w:t>iš</w:t>
            </w:r>
            <w:proofErr w:type="spellEnd"/>
            <w:r w:rsidRPr="00521AFE">
              <w:rPr>
                <w:rFonts w:ascii="Times New Roman" w:eastAsiaTheme="minorHAnsi" w:hAnsi="Times New Roman"/>
                <w:bCs/>
                <w:sz w:val="24"/>
                <w:szCs w:val="24"/>
                <w:lang w:val="lt-LT"/>
              </w:rPr>
              <w:t xml:space="preserve"> </w:t>
            </w:r>
            <w:proofErr w:type="spellStart"/>
            <w:r w:rsidRPr="00521AFE">
              <w:rPr>
                <w:rFonts w:ascii="Times New Roman" w:eastAsiaTheme="minorHAnsi" w:hAnsi="Times New Roman"/>
                <w:bCs/>
                <w:sz w:val="24"/>
                <w:szCs w:val="24"/>
                <w:lang w:val="lt-LT"/>
              </w:rPr>
              <w:t>organizacijų</w:t>
            </w:r>
            <w:proofErr w:type="spellEnd"/>
            <w:r w:rsidRPr="00521AFE">
              <w:rPr>
                <w:rFonts w:ascii="Times New Roman" w:eastAsiaTheme="minorHAnsi" w:hAnsi="Times New Roman"/>
                <w:bCs/>
                <w:sz w:val="24"/>
                <w:szCs w:val="24"/>
                <w:lang w:val="lt-LT"/>
              </w:rPr>
              <w:t xml:space="preserve">, </w:t>
            </w:r>
            <w:proofErr w:type="spellStart"/>
            <w:r w:rsidRPr="00521AFE">
              <w:rPr>
                <w:rFonts w:ascii="Times New Roman" w:eastAsiaTheme="minorHAnsi" w:hAnsi="Times New Roman"/>
                <w:bCs/>
                <w:sz w:val="24"/>
                <w:szCs w:val="24"/>
                <w:lang w:val="lt-LT"/>
              </w:rPr>
              <w:t>dirbančių</w:t>
            </w:r>
            <w:proofErr w:type="spellEnd"/>
            <w:r w:rsidRPr="00521AFE">
              <w:rPr>
                <w:rFonts w:ascii="Times New Roman" w:eastAsiaTheme="minorHAnsi" w:hAnsi="Times New Roman"/>
                <w:bCs/>
                <w:sz w:val="24"/>
                <w:szCs w:val="24"/>
                <w:lang w:val="lt-LT"/>
              </w:rPr>
              <w:t xml:space="preserve"> </w:t>
            </w:r>
            <w:proofErr w:type="spellStart"/>
            <w:r w:rsidRPr="00521AFE">
              <w:rPr>
                <w:rFonts w:ascii="Times New Roman" w:eastAsiaTheme="minorHAnsi" w:hAnsi="Times New Roman"/>
                <w:bCs/>
                <w:sz w:val="24"/>
                <w:szCs w:val="24"/>
                <w:lang w:val="lt-LT"/>
              </w:rPr>
              <w:t>migracijos</w:t>
            </w:r>
            <w:proofErr w:type="spellEnd"/>
            <w:r w:rsidRPr="00521AFE">
              <w:rPr>
                <w:rFonts w:ascii="Times New Roman" w:eastAsiaTheme="minorHAnsi" w:hAnsi="Times New Roman"/>
                <w:bCs/>
                <w:sz w:val="24"/>
                <w:szCs w:val="24"/>
                <w:lang w:val="lt-LT"/>
              </w:rPr>
              <w:t xml:space="preserve"> </w:t>
            </w:r>
            <w:proofErr w:type="spellStart"/>
            <w:r w:rsidRPr="00521AFE">
              <w:rPr>
                <w:rFonts w:ascii="Times New Roman" w:eastAsiaTheme="minorHAnsi" w:hAnsi="Times New Roman"/>
                <w:bCs/>
                <w:sz w:val="24"/>
                <w:szCs w:val="24"/>
                <w:lang w:val="lt-LT"/>
              </w:rPr>
              <w:t>srityje</w:t>
            </w:r>
            <w:proofErr w:type="spellEnd"/>
            <w:r w:rsidRPr="00521AFE">
              <w:rPr>
                <w:rFonts w:ascii="Times New Roman" w:eastAsiaTheme="minorHAnsi" w:hAnsi="Times New Roman"/>
                <w:bCs/>
                <w:sz w:val="24"/>
                <w:szCs w:val="24"/>
                <w:lang w:val="lt-LT"/>
              </w:rPr>
              <w:t>.</w:t>
            </w:r>
          </w:p>
          <w:p w14:paraId="735F018F" w14:textId="41D59625" w:rsidR="000A2AB6" w:rsidRPr="00783489" w:rsidRDefault="00521AFE" w:rsidP="00521AFE">
            <w:pPr>
              <w:spacing w:line="242" w:lineRule="auto"/>
              <w:textAlignment w:val="baseline"/>
              <w:rPr>
                <w:rFonts w:ascii="Times New Roman" w:hAnsi="Times New Roman"/>
                <w:color w:val="000000" w:themeColor="text1"/>
                <w:sz w:val="24"/>
                <w:szCs w:val="24"/>
              </w:rPr>
            </w:pPr>
            <w:proofErr w:type="spellStart"/>
            <w:r w:rsidRPr="00521AFE">
              <w:rPr>
                <w:rFonts w:ascii="Times New Roman" w:eastAsiaTheme="minorHAnsi" w:hAnsi="Times New Roman"/>
                <w:bCs/>
                <w:sz w:val="24"/>
                <w:szCs w:val="24"/>
                <w:lang w:val="lt-LT"/>
              </w:rPr>
              <w:t>Kiti</w:t>
            </w:r>
            <w:proofErr w:type="spellEnd"/>
            <w:r w:rsidRPr="00521AFE">
              <w:rPr>
                <w:rFonts w:ascii="Times New Roman" w:eastAsiaTheme="minorHAnsi" w:hAnsi="Times New Roman"/>
                <w:bCs/>
                <w:sz w:val="24"/>
                <w:szCs w:val="24"/>
                <w:lang w:val="lt-LT"/>
              </w:rPr>
              <w:t xml:space="preserve"> </w:t>
            </w:r>
            <w:proofErr w:type="spellStart"/>
            <w:r w:rsidRPr="00521AFE">
              <w:rPr>
                <w:rFonts w:ascii="Times New Roman" w:eastAsiaTheme="minorHAnsi" w:hAnsi="Times New Roman"/>
                <w:bCs/>
                <w:sz w:val="24"/>
                <w:szCs w:val="24"/>
                <w:lang w:val="lt-LT"/>
              </w:rPr>
              <w:t>atitiktį</w:t>
            </w:r>
            <w:proofErr w:type="spellEnd"/>
            <w:r w:rsidRPr="00521AFE">
              <w:rPr>
                <w:rFonts w:ascii="Times New Roman" w:eastAsiaTheme="minorHAnsi" w:hAnsi="Times New Roman"/>
                <w:bCs/>
                <w:sz w:val="24"/>
                <w:szCs w:val="24"/>
                <w:lang w:val="lt-LT"/>
              </w:rPr>
              <w:t xml:space="preserve"> </w:t>
            </w:r>
            <w:proofErr w:type="spellStart"/>
            <w:r w:rsidRPr="00521AFE">
              <w:rPr>
                <w:rFonts w:ascii="Times New Roman" w:eastAsiaTheme="minorHAnsi" w:hAnsi="Times New Roman"/>
                <w:bCs/>
                <w:sz w:val="24"/>
                <w:szCs w:val="24"/>
                <w:lang w:val="lt-LT"/>
              </w:rPr>
              <w:t>pagrindžiantys</w:t>
            </w:r>
            <w:proofErr w:type="spellEnd"/>
            <w:r w:rsidRPr="00521AFE">
              <w:rPr>
                <w:rFonts w:ascii="Times New Roman" w:eastAsiaTheme="minorHAnsi" w:hAnsi="Times New Roman"/>
                <w:bCs/>
                <w:sz w:val="24"/>
                <w:szCs w:val="24"/>
                <w:lang w:val="lt-LT"/>
              </w:rPr>
              <w:t xml:space="preserve"> </w:t>
            </w:r>
            <w:proofErr w:type="spellStart"/>
            <w:r w:rsidRPr="00521AFE">
              <w:rPr>
                <w:rFonts w:ascii="Times New Roman" w:eastAsiaTheme="minorHAnsi" w:hAnsi="Times New Roman"/>
                <w:bCs/>
                <w:sz w:val="24"/>
                <w:szCs w:val="24"/>
                <w:lang w:val="lt-LT"/>
              </w:rPr>
              <w:t>dokumentai</w:t>
            </w:r>
            <w:proofErr w:type="spellEnd"/>
          </w:p>
        </w:tc>
      </w:tr>
    </w:tbl>
    <w:p w14:paraId="7262B942" w14:textId="77777777" w:rsidR="00526876" w:rsidRPr="00FC3A88" w:rsidRDefault="00526876" w:rsidP="00FC3A88">
      <w:pPr>
        <w:tabs>
          <w:tab w:val="decimal" w:pos="993"/>
        </w:tabs>
        <w:suppressAutoHyphens w:val="0"/>
        <w:overflowPunct w:val="0"/>
        <w:autoSpaceDE w:val="0"/>
        <w:adjustRightInd w:val="0"/>
        <w:spacing w:after="0" w:line="276" w:lineRule="auto"/>
        <w:contextualSpacing/>
        <w:jc w:val="both"/>
        <w:rPr>
          <w:rFonts w:ascii="Times New Roman" w:hAnsi="Times New Roman"/>
          <w:color w:val="000000" w:themeColor="text1"/>
          <w:sz w:val="24"/>
          <w:szCs w:val="24"/>
        </w:rPr>
      </w:pPr>
    </w:p>
    <w:p w14:paraId="1A874724" w14:textId="77777777" w:rsidR="008E28A2" w:rsidRPr="003B06A2" w:rsidRDefault="008E28A2"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IV. PASIŪLYMŲ RENGIMAS IR PATEIKIMAS</w:t>
      </w:r>
    </w:p>
    <w:p w14:paraId="4D93087F" w14:textId="492F40DB" w:rsidR="008E28A2" w:rsidRPr="003B06A2" w:rsidRDefault="008E28A2" w:rsidP="00D90049">
      <w:pPr>
        <w:numPr>
          <w:ilvl w:val="0"/>
          <w:numId w:val="11"/>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b/>
          <w:color w:val="000000" w:themeColor="text1"/>
          <w:sz w:val="24"/>
          <w:szCs w:val="24"/>
        </w:rPr>
        <w:t>Pasiūlymas turi būti pateiktas iki 202</w:t>
      </w:r>
      <w:r w:rsidR="00AE0CA6">
        <w:rPr>
          <w:rFonts w:ascii="Times New Roman" w:hAnsi="Times New Roman"/>
          <w:b/>
          <w:color w:val="000000" w:themeColor="text1"/>
          <w:sz w:val="24"/>
          <w:szCs w:val="24"/>
        </w:rPr>
        <w:t>6</w:t>
      </w:r>
      <w:r w:rsidRPr="003B06A2">
        <w:rPr>
          <w:rFonts w:ascii="Times New Roman" w:hAnsi="Times New Roman"/>
          <w:b/>
          <w:color w:val="000000" w:themeColor="text1"/>
          <w:sz w:val="24"/>
          <w:szCs w:val="24"/>
        </w:rPr>
        <w:t xml:space="preserve"> m. </w:t>
      </w:r>
      <w:r w:rsidR="00AE0CA6">
        <w:rPr>
          <w:rFonts w:ascii="Times New Roman" w:hAnsi="Times New Roman"/>
          <w:b/>
          <w:color w:val="000000" w:themeColor="text1"/>
          <w:sz w:val="24"/>
          <w:szCs w:val="24"/>
        </w:rPr>
        <w:t>balandžio</w:t>
      </w:r>
      <w:r w:rsidR="00B11669">
        <w:rPr>
          <w:rFonts w:ascii="Times New Roman" w:hAnsi="Times New Roman"/>
          <w:b/>
          <w:color w:val="000000" w:themeColor="text1"/>
          <w:sz w:val="24"/>
          <w:szCs w:val="24"/>
        </w:rPr>
        <w:t xml:space="preserve"> </w:t>
      </w:r>
      <w:r w:rsidR="00AE0CA6">
        <w:rPr>
          <w:rFonts w:ascii="Times New Roman" w:hAnsi="Times New Roman"/>
          <w:b/>
          <w:color w:val="000000" w:themeColor="text1"/>
          <w:sz w:val="24"/>
          <w:szCs w:val="24"/>
        </w:rPr>
        <w:t>8</w:t>
      </w:r>
      <w:r w:rsidR="00B11669">
        <w:rPr>
          <w:rFonts w:ascii="Times New Roman" w:hAnsi="Times New Roman"/>
          <w:b/>
          <w:color w:val="000000" w:themeColor="text1"/>
          <w:sz w:val="24"/>
          <w:szCs w:val="24"/>
        </w:rPr>
        <w:t xml:space="preserve"> </w:t>
      </w:r>
      <w:r w:rsidRPr="003B06A2">
        <w:rPr>
          <w:rFonts w:ascii="Times New Roman" w:hAnsi="Times New Roman"/>
          <w:b/>
          <w:color w:val="000000" w:themeColor="text1"/>
          <w:sz w:val="24"/>
          <w:szCs w:val="24"/>
        </w:rPr>
        <w:t xml:space="preserve">d. 8.00 val. </w:t>
      </w:r>
      <w:r w:rsidRPr="003B06A2">
        <w:rPr>
          <w:rFonts w:ascii="Times New Roman" w:hAnsi="Times New Roman"/>
          <w:color w:val="000000" w:themeColor="text1"/>
          <w:sz w:val="24"/>
          <w:szCs w:val="24"/>
        </w:rPr>
        <w:t xml:space="preserve">Pasiūlymas turi būti pateikiamas elektroninėmis priemonėmis naudojant CVP IS. Pasiūlymai, pateikti vokuose popierine forma, </w:t>
      </w:r>
      <w:r w:rsidRPr="003B06A2">
        <w:rPr>
          <w:rFonts w:ascii="Times New Roman" w:hAnsi="Times New Roman"/>
          <w:color w:val="000000" w:themeColor="text1"/>
          <w:sz w:val="24"/>
          <w:szCs w:val="24"/>
        </w:rPr>
        <w:lastRenderedPageBreak/>
        <w:t xml:space="preserve">nebus priimami ir nebus vertinami. Elektroninėmis priemonėmis pasiūlymus gali teikti tik tiekėjai, kurie yra užsiregistravę CVP IS adresu: </w:t>
      </w:r>
      <w:r w:rsidR="00C1709F" w:rsidRPr="00C1709F">
        <w:rPr>
          <w:rFonts w:ascii="Times New Roman" w:hAnsi="Times New Roman"/>
          <w:color w:val="000000" w:themeColor="text1"/>
          <w:sz w:val="24"/>
          <w:szCs w:val="24"/>
        </w:rPr>
        <w:t>https://viesiejipirkimai.lt/epps/home.do</w:t>
      </w:r>
    </w:p>
    <w:p w14:paraId="1CB9DECF" w14:textId="77777777" w:rsidR="008E28A2" w:rsidRPr="003B06A2" w:rsidRDefault="008E28A2" w:rsidP="00D90049">
      <w:pPr>
        <w:numPr>
          <w:ilvl w:val="0"/>
          <w:numId w:val="11"/>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3B06A2">
        <w:rPr>
          <w:rFonts w:ascii="Times New Roman" w:hAnsi="Times New Roman"/>
          <w:color w:val="000000" w:themeColor="text1"/>
          <w:sz w:val="24"/>
          <w:szCs w:val="24"/>
        </w:rPr>
        <w:t>pdf</w:t>
      </w:r>
      <w:proofErr w:type="spellEnd"/>
      <w:r w:rsidRPr="003B06A2">
        <w:rPr>
          <w:rFonts w:ascii="Times New Roman" w:hAnsi="Times New Roman"/>
          <w:color w:val="000000" w:themeColor="text1"/>
          <w:sz w:val="24"/>
          <w:szCs w:val="24"/>
        </w:rPr>
        <w:t xml:space="preserve">, jpg, </w:t>
      </w:r>
      <w:proofErr w:type="spellStart"/>
      <w:r w:rsidRPr="003B06A2">
        <w:rPr>
          <w:rFonts w:ascii="Times New Roman" w:hAnsi="Times New Roman"/>
          <w:color w:val="000000" w:themeColor="text1"/>
          <w:sz w:val="24"/>
          <w:szCs w:val="24"/>
        </w:rPr>
        <w:t>doc</w:t>
      </w:r>
      <w:proofErr w:type="spellEnd"/>
      <w:r w:rsidRPr="003B06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3B06A2" w:rsidRDefault="008E28A2" w:rsidP="00D90049">
      <w:pPr>
        <w:numPr>
          <w:ilvl w:val="0"/>
          <w:numId w:val="11"/>
        </w:numPr>
        <w:tabs>
          <w:tab w:val="left"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3B06A2">
        <w:rPr>
          <w:rFonts w:ascii="Times New Roman" w:hAnsi="Times New Roman"/>
          <w:color w:val="000000" w:themeColor="text1"/>
          <w:sz w:val="24"/>
          <w:szCs w:val="24"/>
        </w:rPr>
        <w:t>ūs</w:t>
      </w:r>
      <w:proofErr w:type="spellEnd"/>
      <w:r w:rsidRPr="003B06A2">
        <w:rPr>
          <w:rFonts w:ascii="Times New Roman" w:hAnsi="Times New Roman"/>
          <w:color w:val="000000" w:themeColor="text1"/>
          <w:sz w:val="24"/>
          <w:szCs w:val="24"/>
        </w:rPr>
        <w:t>) pasiūlymas (–ai) bus atmestas (-i).</w:t>
      </w:r>
    </w:p>
    <w:p w14:paraId="61CEB1C4" w14:textId="4779981A"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Pasiūlymą sudaro užpildyta</w:t>
      </w:r>
      <w:r w:rsidR="003B0287">
        <w:rPr>
          <w:rFonts w:ascii="Times New Roman" w:hAnsi="Times New Roman"/>
          <w:color w:val="000000" w:themeColor="text1"/>
          <w:sz w:val="24"/>
          <w:szCs w:val="24"/>
        </w:rPr>
        <w:t xml:space="preserve"> ir pasirašyta</w:t>
      </w:r>
      <w:r w:rsidRPr="003B06A2">
        <w:rPr>
          <w:rFonts w:ascii="Times New Roman" w:hAnsi="Times New Roman"/>
          <w:color w:val="000000" w:themeColor="text1"/>
          <w:sz w:val="24"/>
          <w:szCs w:val="24"/>
        </w:rPr>
        <w:t xml:space="preserve"> pasiūlymo forma (1 priedas)</w:t>
      </w:r>
      <w:r w:rsidR="00E6653C">
        <w:rPr>
          <w:rFonts w:ascii="Times New Roman" w:hAnsi="Times New Roman"/>
          <w:color w:val="000000" w:themeColor="text1"/>
          <w:sz w:val="24"/>
          <w:szCs w:val="24"/>
        </w:rPr>
        <w:t>, užpildyta (jeigu reikalaujama</w:t>
      </w:r>
      <w:r w:rsidR="00710A76">
        <w:rPr>
          <w:rFonts w:ascii="Times New Roman" w:hAnsi="Times New Roman"/>
          <w:color w:val="000000" w:themeColor="text1"/>
          <w:sz w:val="24"/>
          <w:szCs w:val="24"/>
        </w:rPr>
        <w:t>) ir pasirašyta techninė specifikacija (2 priedas)</w:t>
      </w:r>
      <w:r w:rsidR="003B0287">
        <w:rPr>
          <w:rFonts w:ascii="Times New Roman" w:hAnsi="Times New Roman"/>
          <w:color w:val="000000" w:themeColor="text1"/>
          <w:sz w:val="24"/>
          <w:szCs w:val="24"/>
        </w:rPr>
        <w:t>, pasirašyta deklaracija žaliesiems reikalavimams (4 priedas)</w:t>
      </w:r>
      <w:r w:rsidR="00DF08DB">
        <w:rPr>
          <w:rFonts w:ascii="Times New Roman" w:hAnsi="Times New Roman"/>
          <w:color w:val="000000" w:themeColor="text1"/>
          <w:sz w:val="24"/>
          <w:szCs w:val="24"/>
        </w:rPr>
        <w:t xml:space="preserve"> </w:t>
      </w:r>
      <w:r w:rsidRPr="003B06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3B06A2">
        <w:rPr>
          <w:rFonts w:ascii="Times New Roman" w:hAnsi="Times New Roman"/>
          <w:color w:val="000000" w:themeColor="text1"/>
          <w:sz w:val="24"/>
          <w:szCs w:val="24"/>
        </w:rPr>
        <w:t>us</w:t>
      </w:r>
      <w:proofErr w:type="spellEnd"/>
      <w:r w:rsidRPr="003B06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3B06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3B06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E. sąskaitos pateikimo ir kt.). Pasiūlymo kaina turi būti apskaičiuota taip, kaip nurodyta pasiūlymo formoje (1 priedas). </w:t>
      </w:r>
    </w:p>
    <w:p w14:paraId="3D7D8C99" w14:textId="0D950A56"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Pasiūlymas turi galioti ne trumpiau kaip </w:t>
      </w:r>
      <w:r w:rsidR="00C1709F">
        <w:rPr>
          <w:rFonts w:ascii="Times New Roman" w:hAnsi="Times New Roman"/>
          <w:color w:val="000000" w:themeColor="text1"/>
          <w:sz w:val="24"/>
          <w:szCs w:val="24"/>
        </w:rPr>
        <w:t>30</w:t>
      </w:r>
      <w:r w:rsidRPr="003B06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33C21816" w14:textId="0217E313" w:rsidR="008E28A2" w:rsidRPr="003B06A2" w:rsidRDefault="008E28A2" w:rsidP="00D90049">
      <w:pPr>
        <w:numPr>
          <w:ilvl w:val="0"/>
          <w:numId w:val="11"/>
        </w:numPr>
        <w:tabs>
          <w:tab w:val="decimal" w:pos="993"/>
        </w:tabs>
        <w:suppressAutoHyphens w:val="0"/>
        <w:autoSpaceDN/>
        <w:spacing w:after="0" w:line="276" w:lineRule="auto"/>
        <w:ind w:left="0" w:firstLine="54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822C0AF" w14:textId="77777777" w:rsidR="008E28A2" w:rsidRPr="003B06A2" w:rsidRDefault="008E28A2" w:rsidP="003B06A2">
      <w:pPr>
        <w:tabs>
          <w:tab w:val="decimal" w:pos="993"/>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lastRenderedPageBreak/>
        <w:t>V. PASIŪLYMŲ ŠIFRAVIMAS</w:t>
      </w:r>
    </w:p>
    <w:p w14:paraId="40E712A5" w14:textId="77777777" w:rsidR="008E28A2" w:rsidRPr="003B06A2" w:rsidRDefault="008E28A2" w:rsidP="00D90049">
      <w:pPr>
        <w:pStyle w:val="Sraopastraipa"/>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3B06A2" w:rsidRDefault="008E28A2" w:rsidP="00D90049">
      <w:pPr>
        <w:pStyle w:val="Sraopastraipa"/>
        <w:numPr>
          <w:ilvl w:val="1"/>
          <w:numId w:val="11"/>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3B06A2">
          <w:rPr>
            <w:rStyle w:val="Hipersaitas"/>
            <w:rFonts w:ascii="Times New Roman" w:hAnsi="Times New Roman"/>
            <w:sz w:val="24"/>
            <w:szCs w:val="24"/>
          </w:rPr>
          <w:t>http://vpt.lrv.lt/lt/pasiulymu-sifravimas</w:t>
        </w:r>
      </w:hyperlink>
      <w:r w:rsidRPr="003B06A2">
        <w:rPr>
          <w:rFonts w:ascii="Times New Roman" w:hAnsi="Times New Roman"/>
          <w:color w:val="000000" w:themeColor="text1"/>
          <w:sz w:val="24"/>
          <w:szCs w:val="24"/>
        </w:rPr>
        <w:t>.</w:t>
      </w:r>
    </w:p>
    <w:p w14:paraId="06C4DA0F" w14:textId="77777777" w:rsidR="008E28A2" w:rsidRPr="003B06A2" w:rsidRDefault="008E28A2" w:rsidP="00D90049">
      <w:pPr>
        <w:pStyle w:val="Sraopastraipa"/>
        <w:numPr>
          <w:ilvl w:val="1"/>
          <w:numId w:val="11"/>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3B06A2" w:rsidRDefault="008E28A2" w:rsidP="00D90049">
      <w:pPr>
        <w:pStyle w:val="Sraopastraipa"/>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52AF955" w14:textId="2FA27B9A" w:rsidR="00A9433F" w:rsidRPr="003B06A2" w:rsidRDefault="00A9433F" w:rsidP="003B06A2">
      <w:pPr>
        <w:tabs>
          <w:tab w:val="decimal" w:pos="993"/>
        </w:tabs>
        <w:spacing w:before="240" w:after="240" w:line="276" w:lineRule="auto"/>
        <w:ind w:firstLine="629"/>
        <w:jc w:val="center"/>
        <w:rPr>
          <w:rFonts w:ascii="Times New Roman" w:hAnsi="Times New Roman"/>
          <w:sz w:val="24"/>
          <w:szCs w:val="24"/>
        </w:rPr>
      </w:pPr>
      <w:bookmarkStart w:id="0" w:name="_Toc466549116"/>
      <w:r w:rsidRPr="003B06A2">
        <w:rPr>
          <w:rFonts w:ascii="Times New Roman" w:hAnsi="Times New Roman"/>
          <w:sz w:val="24"/>
          <w:szCs w:val="24"/>
        </w:rPr>
        <w:t>VI. SUSIPAŽINIMO SU PASIŪLYMAIS IR DERYBŲ PROCEDŪROS</w:t>
      </w:r>
      <w:bookmarkEnd w:id="0"/>
    </w:p>
    <w:p w14:paraId="59796681" w14:textId="5368E943"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Susipažinimo su pasiūlymais procedūra įvyks P</w:t>
      </w:r>
      <w:r w:rsidR="00C1709F">
        <w:rPr>
          <w:rFonts w:ascii="Times New Roman" w:hAnsi="Times New Roman"/>
          <w:color w:val="000000" w:themeColor="text1"/>
          <w:sz w:val="24"/>
          <w:szCs w:val="24"/>
        </w:rPr>
        <w:t>riėmimo ir integracijos agentūroje</w:t>
      </w:r>
      <w:r w:rsidRPr="003B06A2">
        <w:rPr>
          <w:rFonts w:ascii="Times New Roman" w:hAnsi="Times New Roman"/>
          <w:color w:val="000000" w:themeColor="text1"/>
          <w:sz w:val="24"/>
          <w:szCs w:val="24"/>
        </w:rPr>
        <w:t>, Karaliaus Mindaugo g. 18, Rukla, Jonavos r.</w:t>
      </w:r>
    </w:p>
    <w:p w14:paraId="215E54FB"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3AEEED29"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sz w:val="24"/>
          <w:szCs w:val="24"/>
        </w:rPr>
        <w:t>Perkančioji organizacija atlieka pirminių pasiūlymų nagrinėjimo, vertinimo ir palyginimo procedūras, kuriose tiekėjai ar jų atstovai nedalyvauja.</w:t>
      </w:r>
    </w:p>
    <w:p w14:paraId="7B0D1EC6"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 bus vykdoma tik jei visų tiekėjų pasiūlymų kainos bus per didelės. Derybų procedūra bus vykdoma patikrinus tiekėjų pateiktus pasiūlymus. Į derybų procedūrą bus kviečiami tiekėjai, kurių  pasiūlymai atitiks konkurso sąlygų reikalavimus.</w:t>
      </w:r>
    </w:p>
    <w:p w14:paraId="41628CD0"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w:t>
      </w:r>
    </w:p>
    <w:p w14:paraId="7CC0DD34"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Viešojo pirkimo organizatoriaus sprendimu CVP IS priemonėmis bus siunčiamas derybinis pasiūlymas teikėjui ir nustatomas tikslus atsakymo pateikimo terminas. Tiekėjas turės pateikti atsakymą perkančiajai organizacijai, siųsdamas pranešimą CVP IS priemonėmis. Perkančioji organizacija prašymus/kvietimus derėtis turi teisę pateikti vieną ar daugiau kartų, siekdama geriausio derybų rezultato.</w:t>
      </w:r>
    </w:p>
    <w:p w14:paraId="0DF30556" w14:textId="77777777" w:rsidR="00A9433F" w:rsidRPr="003B06A2" w:rsidRDefault="00A9433F" w:rsidP="00D90049">
      <w:pPr>
        <w:numPr>
          <w:ilvl w:val="1"/>
          <w:numId w:val="11"/>
        </w:numPr>
        <w:tabs>
          <w:tab w:val="left" w:pos="1134"/>
          <w:tab w:val="left" w:pos="1276"/>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Derybų metu turi būti laikomasi šių reikalavimų: </w:t>
      </w:r>
    </w:p>
    <w:p w14:paraId="3F206805" w14:textId="77777777" w:rsidR="00A9433F" w:rsidRPr="003B06A2" w:rsidRDefault="00A9433F" w:rsidP="00D90049">
      <w:pPr>
        <w:numPr>
          <w:ilvl w:val="2"/>
          <w:numId w:val="11"/>
        </w:numPr>
        <w:tabs>
          <w:tab w:val="left" w:pos="0"/>
          <w:tab w:val="left" w:pos="1134"/>
          <w:tab w:val="left" w:pos="1276"/>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Tretiesiems asmenims ir derybose dalyvaujantiems tiekėjams negali būti atskleidžiama jokia derybų metu iš tiekėjo gauta informacija, taip pat informacija apie derybų metu pasiektus susitarimus;</w:t>
      </w:r>
    </w:p>
    <w:p w14:paraId="59434EFF" w14:textId="77777777" w:rsidR="00A9433F" w:rsidRPr="003B06A2" w:rsidRDefault="00A9433F" w:rsidP="00D90049">
      <w:pPr>
        <w:numPr>
          <w:ilvl w:val="2"/>
          <w:numId w:val="11"/>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Visiems tiekėjams turi būti taikomi vienodi reikalavimai, suteikiamos vienodos galimybės ir pateikiama vienoda informacija – teikdama informaciją, perkančioji organizacija neturi diskriminuoti tiekėjų;</w:t>
      </w:r>
    </w:p>
    <w:p w14:paraId="063A7BE9" w14:textId="77777777" w:rsidR="00A9433F" w:rsidRPr="003B06A2" w:rsidRDefault="00A9433F" w:rsidP="00D90049">
      <w:pPr>
        <w:numPr>
          <w:ilvl w:val="2"/>
          <w:numId w:val="11"/>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lastRenderedPageBreak/>
        <w:t>Negalima derėtis dėl reikalavimų tiekėjui, pasiūlymo vertinimo kriterijų ir vertinimo tvarkos;</w:t>
      </w:r>
    </w:p>
    <w:p w14:paraId="0CB04302" w14:textId="77777777" w:rsidR="00A9433F" w:rsidRPr="003B06A2" w:rsidRDefault="00A9433F" w:rsidP="00D90049">
      <w:pPr>
        <w:numPr>
          <w:ilvl w:val="2"/>
          <w:numId w:val="11"/>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Informacija apie derybų metu gautus pasiūlymus ir pasiektus susitarimus fiksuojama protokole, kuriame atsispindi derybų eiga ir pasiekti susitarimai;</w:t>
      </w:r>
    </w:p>
    <w:p w14:paraId="61076164" w14:textId="77777777" w:rsidR="00A9433F" w:rsidRPr="003B06A2" w:rsidRDefault="00A9433F" w:rsidP="00D90049">
      <w:pPr>
        <w:numPr>
          <w:ilvl w:val="2"/>
          <w:numId w:val="11"/>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nesudalyvavusio derybų procedūroje, pasiūlymas atmetamas;</w:t>
      </w:r>
    </w:p>
    <w:p w14:paraId="733025F9" w14:textId="77777777" w:rsidR="00A9433F" w:rsidRPr="003B06A2" w:rsidRDefault="00A9433F" w:rsidP="00D90049">
      <w:pPr>
        <w:numPr>
          <w:ilvl w:val="2"/>
          <w:numId w:val="11"/>
        </w:numPr>
        <w:tabs>
          <w:tab w:val="left" w:pos="851"/>
          <w:tab w:val="left" w:pos="993"/>
          <w:tab w:val="left" w:pos="1134"/>
          <w:tab w:val="left" w:pos="1276"/>
          <w:tab w:val="left" w:pos="1560"/>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Po derybų procedūros tiekėjai turės pateikti galutinius pasiūlymus (pasiūlymo formą);</w:t>
      </w:r>
    </w:p>
    <w:p w14:paraId="192DA9D6" w14:textId="77777777" w:rsidR="00A9433F" w:rsidRPr="003B06A2" w:rsidRDefault="00A9433F" w:rsidP="00D90049">
      <w:pPr>
        <w:numPr>
          <w:ilvl w:val="2"/>
          <w:numId w:val="11"/>
        </w:numPr>
        <w:tabs>
          <w:tab w:val="left" w:pos="851"/>
          <w:tab w:val="left" w:pos="993"/>
          <w:tab w:val="left" w:pos="1134"/>
          <w:tab w:val="left" w:pos="1276"/>
          <w:tab w:val="left" w:pos="1418"/>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CVP IS susirašinėjimo priemonėmis pagal derybų procedūros metu suderėtą kainą (jeigu pasiūlymo formos tiekėjas bus nepateikęs siųsdamas atsakymą į derybinį pasiūlymą). </w:t>
      </w:r>
    </w:p>
    <w:p w14:paraId="7323D54F" w14:textId="6F981940"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Jeigu dalyvių pasiūlymų kainos nėra per didelės, derybų procedūra nebus vykdoma.</w:t>
      </w:r>
    </w:p>
    <w:p w14:paraId="686815BB" w14:textId="77777777" w:rsidR="00A9433F" w:rsidRPr="003B06A2" w:rsidRDefault="00A9433F" w:rsidP="003B06A2">
      <w:pPr>
        <w:tabs>
          <w:tab w:val="decimal" w:pos="993"/>
        </w:tabs>
        <w:suppressAutoHyphens w:val="0"/>
        <w:overflowPunct w:val="0"/>
        <w:autoSpaceDE w:val="0"/>
        <w:adjustRightInd w:val="0"/>
        <w:spacing w:before="240" w:after="240" w:line="276" w:lineRule="auto"/>
        <w:ind w:firstLine="629"/>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VIII.</w:t>
      </w:r>
      <w:r w:rsidRPr="003B06A2">
        <w:rPr>
          <w:rFonts w:ascii="Times New Roman" w:eastAsia="Times New Roman" w:hAnsi="Times New Roman"/>
          <w:color w:val="000000" w:themeColor="text1"/>
          <w:sz w:val="24"/>
          <w:szCs w:val="24"/>
        </w:rPr>
        <w:tab/>
        <w:t>PIRKIMO SĄLYGŲ PAAIŠKINIMAS IR PATIKSLINIMAS</w:t>
      </w:r>
    </w:p>
    <w:p w14:paraId="091CFDA9"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383C016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710EB16B" w14:textId="77777777" w:rsidR="00A9433F" w:rsidRPr="003B06A2" w:rsidRDefault="00A9433F" w:rsidP="00D90049">
      <w:pPr>
        <w:numPr>
          <w:ilvl w:val="0"/>
          <w:numId w:val="11"/>
        </w:numPr>
        <w:tabs>
          <w:tab w:val="left" w:pos="993"/>
          <w:tab w:val="decimal" w:pos="1276"/>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ab/>
        <w:t>Nesibaigus pasiūlymų pateikimo terminui, perkančioji organizacija turi teisę savo iniciatyva paaiškinti, patikslinti pirkimo sąlygas.</w:t>
      </w:r>
    </w:p>
    <w:p w14:paraId="5BB95061"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092D98FA"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IX. PASIŪLYMŲ NAGRINĖJIMAS IR VERTINIMAS</w:t>
      </w:r>
    </w:p>
    <w:p w14:paraId="33B7591C"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nagrinėdama pasiūlymus, taip pat vertina, ar pasiūlymas atitinka:</w:t>
      </w:r>
    </w:p>
    <w:p w14:paraId="1BE266D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skelbimą apie pirkimą;</w:t>
      </w:r>
    </w:p>
    <w:p w14:paraId="5790B7A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šiuose pirkimo dokumentuose nustatytus reikalavimus (t. y., ar pateiktas tiekėjo įgaliojimas, jungtinės veiklos sutartis ar kiti pirkimo dokumentuose reikalaujami dokumentai ar duomenys ir kt.);</w:t>
      </w:r>
    </w:p>
    <w:p w14:paraId="65E332B3"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techninėje specifikacijoje ar kituose pirkimo dokumentų prieduose nustatytus pirkimo objektui keliamus reikalavimus.</w:t>
      </w:r>
    </w:p>
    <w:p w14:paraId="581CE879"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Jeigu dalyvis pateikė netikslius, neišsamius ar klaidingus dokumentus ar duomenis apie atitiktį pirkimo dokumentų reikalavimams arba šių dokumentų ir (ar) duomenų trūksta, Perkančioji organizacija, nepažeisdama lygiateisiškumo ir skaidrumo principų, prašo dalyvį šiuos dokumentus ir (ar) duomenis patikslinti, papildyti arba paaiškinti per nustatytą protingą terminą. </w:t>
      </w:r>
    </w:p>
    <w:p w14:paraId="680F55ED"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Šiame pasiūlymų nagrinėjimo etape Perkančioji organizacija gali prašyti patikslinti, papildyti, paaiškinti ar prašyti pateikti naujus tik šiuos dokumentus ir (ar) duomenis: tiekėjo įgaliojimą asmeniui pasirašyti pasiūlymą, jungtinės veiklos sutartį, taip pat kitus dokumentus, kurie nesusiję su pirkimo objektu, jo techninėmis charakteristikomis, sutarties vykdymo sąlygomis ar pasiūlymo kaina ar kokybe.</w:t>
      </w:r>
    </w:p>
    <w:p w14:paraId="2F605B7C"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prašydama dalyvių patikslinti, papildyti arba paaiškinti savo pasiūlymus, negali prašyti, siūlyti arba leisti pakeisti pasiūlymo esmės – pakeisti kainą ir (ar) kokybės parametrus ir (ar) padaryti kitų pakeitimų, dėl kurių pirkimo dokumentų reikalavimų neatitinkantis pasiūlymas taptų pirkimo dokumentų reikalavimus atitinkančiu pasiūlymu.</w:t>
      </w:r>
    </w:p>
    <w:p w14:paraId="1EA27D9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lastRenderedPageBreak/>
        <w:t xml:space="preserve">Perkančioji organizacija, nagrinėdama galutinius pasiūlymus (gautus po derybų, jei tiekėjai buvo kviečiami į derybas), taip pat vertina, </w:t>
      </w:r>
      <w:r w:rsidRPr="003B06A2">
        <w:rPr>
          <w:rFonts w:ascii="Times New Roman" w:eastAsia="Times New Roman" w:hAnsi="Times New Roman"/>
          <w:b/>
          <w:bCs/>
          <w:color w:val="000000" w:themeColor="text1"/>
          <w:sz w:val="24"/>
          <w:szCs w:val="24"/>
        </w:rPr>
        <w:t>ar pasiūlyta galutinė kaina</w:t>
      </w:r>
      <w:r w:rsidRPr="003B06A2">
        <w:rPr>
          <w:rFonts w:ascii="Times New Roman" w:eastAsia="Times New Roman" w:hAnsi="Times New Roman"/>
          <w:color w:val="000000" w:themeColor="text1"/>
          <w:sz w:val="24"/>
          <w:szCs w:val="24"/>
        </w:rPr>
        <w:t>:</w:t>
      </w:r>
    </w:p>
    <w:p w14:paraId="5AB8BFA7"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nėra per didelė ir Perkančiajai organizacijai nepriimtina. Laikoma, kad pasiūlyta galutinė kaina yra per didelė ir Perkančiajai organizacijai nepriimtina, jeigu ji viršija perkančiosios organizacijos pirkimui skirtas lėšas, nustatytas ir užfiksuotas Perkančiosios organizacijos rengiamuose dokumentuose prieš pradedant pirkimo procedūrą.</w:t>
      </w:r>
    </w:p>
    <w:p w14:paraId="7C9D538A"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nėra neįprastai maža. Pasiūlyta galutinė kaina visais atvejais yra laikomos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3A9AC839" w14:textId="4EDDD50E" w:rsidR="00A9433F"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pasiūlyta galutinė kaina yra per didelė ir Perkančiajai organizacijai nepriimtina, Perkančioji organizacija tokį pasiūlymą atmeta.</w:t>
      </w:r>
    </w:p>
    <w:p w14:paraId="2F435CEB" w14:textId="46506D40" w:rsidR="000003DB" w:rsidRPr="003B06A2" w:rsidRDefault="000003DB"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F000C8B"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nustato, kad pasiūlyta galutinė kaina yra neįprastai maža, ji CVP IS priemonėmis kreipiasi į tokią kainą pasiūliusį dalyvį ir prašo pateikti, jos manymu, reikalingas pasiūlymo detales, įskaitant kainos sudedamąsias dalis ir skaičiavimus.</w:t>
      </w:r>
    </w:p>
    <w:p w14:paraId="1FEE2889"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neįprastai maža kaina pasiūlyta dėl to, kad dalyvis yra gavęs valstybės pagalbą, ji CVP IS priemonėmis kreipiasi į dalyvį, jog šis per nustatytą protingą terminą įrodytų, kad valstybės pagalba buvo suteikta teisėtai.</w:t>
      </w:r>
    </w:p>
    <w:p w14:paraId="0E95C2CD"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pasiūlymų vertinimo metu randa pasiūlyme nurodytos kainos apskaičiavimo klaidų, ji prašo dalyvių per jos nurodytą terminą ištaisyti pasiūlyme pastebėtas</w:t>
      </w:r>
      <w:r w:rsidRPr="003B06A2">
        <w:rPr>
          <w:rFonts w:ascii="Times New Roman" w:hAnsi="Times New Roman"/>
          <w:sz w:val="24"/>
          <w:szCs w:val="24"/>
        </w:rPr>
        <w:t xml:space="preserve"> aritmetines klaidas, nekeičiant susipažinimo su pasiūlymais metu užfiksuotos </w:t>
      </w:r>
      <w:r w:rsidRPr="003B06A2">
        <w:rPr>
          <w:rFonts w:ascii="Times New Roman" w:hAnsi="Times New Roman"/>
          <w:i/>
          <w:sz w:val="24"/>
          <w:szCs w:val="24"/>
        </w:rPr>
        <w:t>kainos</w:t>
      </w:r>
      <w:r w:rsidRPr="003B06A2">
        <w:rPr>
          <w:rFonts w:ascii="Times New Roman" w:hAnsi="Times New Roman"/>
          <w:sz w:val="24"/>
          <w:szCs w:val="24"/>
        </w:rPr>
        <w:t xml:space="preserve">. Taisydamas pasiūlyme nurodytas aritmetines klaidas, dalyvis gali taisyti </w:t>
      </w:r>
      <w:r w:rsidRPr="003B06A2">
        <w:rPr>
          <w:rFonts w:ascii="Times New Roman" w:hAnsi="Times New Roman"/>
          <w:i/>
          <w:sz w:val="24"/>
          <w:szCs w:val="24"/>
        </w:rPr>
        <w:t>kainos</w:t>
      </w:r>
      <w:r w:rsidRPr="003B06A2">
        <w:rPr>
          <w:rFonts w:ascii="Times New Roman" w:hAnsi="Times New Roman"/>
          <w:sz w:val="24"/>
          <w:szCs w:val="24"/>
        </w:rPr>
        <w:t xml:space="preserve"> sudedamąsias dalis, tačiau negali atsisakyti kainos sudedamųjų dalių arba papildyti </w:t>
      </w:r>
      <w:r w:rsidRPr="003B06A2">
        <w:rPr>
          <w:rFonts w:ascii="Times New Roman" w:hAnsi="Times New Roman"/>
          <w:i/>
          <w:sz w:val="24"/>
          <w:szCs w:val="24"/>
        </w:rPr>
        <w:t>kainą</w:t>
      </w:r>
      <w:r w:rsidRPr="003B06A2">
        <w:rPr>
          <w:rFonts w:ascii="Times New Roman" w:hAnsi="Times New Roman"/>
          <w:sz w:val="24"/>
          <w:szCs w:val="24"/>
        </w:rPr>
        <w:t xml:space="preserve"> naujomis dalimis.</w:t>
      </w:r>
    </w:p>
    <w:p w14:paraId="225EDA56"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nevertina viso tiekėjo pasiūlymo, jeigu patikrinusi jo dalį nustato, kad, vadovaujantis pirkimo dokumentų reikalavimais, pasiūlymas turi būti atmestas.</w:t>
      </w:r>
    </w:p>
    <w:p w14:paraId="6CC6629D" w14:textId="77777777" w:rsidR="00A9433F" w:rsidRPr="003B06A2" w:rsidRDefault="00A9433F"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X. PASIŪLYMŲ ATMETIMO PAGRINDAI</w:t>
      </w:r>
    </w:p>
    <w:p w14:paraId="5AD068F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b/>
          <w:bCs/>
          <w:color w:val="000000" w:themeColor="text1"/>
          <w:sz w:val="24"/>
          <w:szCs w:val="24"/>
        </w:rPr>
      </w:pPr>
      <w:r w:rsidRPr="003B06A2">
        <w:rPr>
          <w:rFonts w:ascii="Times New Roman" w:eastAsia="Times New Roman" w:hAnsi="Times New Roman"/>
          <w:b/>
          <w:bCs/>
          <w:color w:val="000000" w:themeColor="text1"/>
          <w:sz w:val="24"/>
          <w:szCs w:val="24"/>
        </w:rPr>
        <w:t>Perkančioji organizacija atmeta pasiūlymą, jeigu:</w:t>
      </w:r>
    </w:p>
    <w:p w14:paraId="0857A858"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25E1FEEE" w14:textId="4789BB1A"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neatitinka nustatytų tiekėjų kvalifikacijos reikalavimų;</w:t>
      </w:r>
    </w:p>
    <w:p w14:paraId="09DBA599" w14:textId="0DA0F7FC" w:rsidR="003B06A2" w:rsidRPr="003B06A2" w:rsidRDefault="003B06A2" w:rsidP="00D90049">
      <w:pPr>
        <w:pStyle w:val="Sraopastraipa"/>
        <w:numPr>
          <w:ilvl w:val="1"/>
          <w:numId w:val="11"/>
        </w:numPr>
        <w:tabs>
          <w:tab w:val="decimal" w:pos="1418"/>
        </w:tabs>
        <w:spacing w:after="0" w:line="276" w:lineRule="auto"/>
        <w:ind w:left="0" w:firstLine="851"/>
        <w:contextualSpacing/>
        <w:jc w:val="both"/>
        <w:rPr>
          <w:rFonts w:ascii="Times New Roman" w:hAnsi="Times New Roman"/>
          <w:sz w:val="24"/>
          <w:szCs w:val="24"/>
        </w:rPr>
      </w:pPr>
      <w:r w:rsidRPr="003B06A2">
        <w:rPr>
          <w:rFonts w:ascii="Times New Roman" w:hAnsi="Times New Roman"/>
          <w:sz w:val="24"/>
          <w:szCs w:val="24"/>
        </w:rPr>
        <w:t>dalyvis neatitinka nustatytų tiekėjų kokybės vadybos sistemos ir (arba) aplinkos apsaugos vadybos sistemos standartų kvalifikacijos arba nustatytų žaliųjų kriterijų;</w:t>
      </w:r>
    </w:p>
    <w:p w14:paraId="69FDA475"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429B1EF4"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nurodytą terminą neištaisė aritmetinių klaidų ir (ar) nepaaiškino pasiūlymo, nekeičiant jo esmės;</w:t>
      </w:r>
    </w:p>
    <w:p w14:paraId="53FF598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galutinė pasiūlymo kaina buvo per didelė ir Perkančiajai organizacijai nepriimtina;</w:t>
      </w:r>
    </w:p>
    <w:p w14:paraId="061B20B6" w14:textId="6ED7D9AD" w:rsidR="00A9433F"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nepateikė tinkamų neįprastai mažos kainos pagrįstumo įrodymų;</w:t>
      </w:r>
    </w:p>
    <w:p w14:paraId="69C6A593" w14:textId="445F8AB2" w:rsidR="00C947B3" w:rsidRPr="003B06A2" w:rsidRDefault="00C947B3"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lastRenderedPageBreak/>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9C29938"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197CCE8A"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atmetusi dalyvio pasiūlymą šiame skyriuje numatytais pagrindais, praneša dalyviui apie pasiūlymo atmetimą.</w:t>
      </w:r>
    </w:p>
    <w:p w14:paraId="46C36A8E"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XI. PASIŪLYMŲ EILĖS SUDARYMAS IR LAIMĖJUSIO PASIŪLYMO NUSTATYMAS</w:t>
      </w:r>
    </w:p>
    <w:p w14:paraId="72A07830" w14:textId="421026EE" w:rsidR="00A9433F" w:rsidRDefault="00521D5D"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r>
        <w:rPr>
          <w:rFonts w:ascii="Times New Roman" w:hAnsi="Times New Roman"/>
          <w:color w:val="000000" w:themeColor="text1"/>
          <w:sz w:val="24"/>
          <w:szCs w:val="24"/>
        </w:rPr>
        <w:t>.</w:t>
      </w:r>
    </w:p>
    <w:p w14:paraId="112FC752" w14:textId="06FBBE26" w:rsidR="00A9433F" w:rsidRPr="003B06A2" w:rsidRDefault="00521D5D"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r w:rsidR="00A9433F" w:rsidRPr="003B06A2">
        <w:rPr>
          <w:rFonts w:ascii="Times New Roman" w:eastAsia="Times New Roman" w:hAnsi="Times New Roman"/>
          <w:color w:val="000000" w:themeColor="text1"/>
          <w:sz w:val="24"/>
          <w:szCs w:val="24"/>
        </w:rPr>
        <w:t>.</w:t>
      </w:r>
    </w:p>
    <w:p w14:paraId="3EA214B2" w14:textId="77777777" w:rsidR="00A9433F" w:rsidRPr="00521D5D"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521D5D">
        <w:rPr>
          <w:rFonts w:ascii="Times New Roman" w:eastAsia="Times New Roman" w:hAnsi="Times New Roman"/>
          <w:color w:val="000000" w:themeColor="text1"/>
          <w:sz w:val="24"/>
          <w:szCs w:val="24"/>
        </w:rPr>
        <w:t>XII. GINČŲ NAGRINĖJIMAS</w:t>
      </w:r>
    </w:p>
    <w:p w14:paraId="17AAB0F2"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295B7AD0" w14:textId="77777777" w:rsidR="00A9433F" w:rsidRPr="003B06A2"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noProof/>
          <w:sz w:val="24"/>
          <w:szCs w:val="24"/>
        </w:rPr>
      </w:pPr>
      <w:r w:rsidRPr="003B06A2">
        <w:rPr>
          <w:rFonts w:ascii="Times New Roman" w:eastAsia="Times New Roman" w:hAnsi="Times New Roman"/>
          <w:noProof/>
          <w:sz w:val="24"/>
          <w:szCs w:val="24"/>
        </w:rPr>
        <w:t>XIII. PIRKIMO SUTARTIES SUDARYMAS</w:t>
      </w:r>
    </w:p>
    <w:p w14:paraId="07D17DB8"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Dalyvio pasiūlymą pripažinus laimėjusiu, dalyvis raštu (pranešimą siunčiant CVPIS priemonėmis) kviečiamas sudaryti Pirkimo sutartį ir jam nurodomas laikas iki kada reikia pasirašyti sutartį.</w:t>
      </w:r>
    </w:p>
    <w:p w14:paraId="0AD0AC2D"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269F3E6"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Su Pirkimo laimėtoju sudaroma Pirkimo sutartis turi atitikti dalyvio pasiūlymą ir šias Pirkimo sąlygas.</w:t>
      </w:r>
    </w:p>
    <w:p w14:paraId="35BE5EDA"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sutarties sudarymo atidėjimo terminas netaikomas.</w:t>
      </w:r>
    </w:p>
    <w:p w14:paraId="63498FB0" w14:textId="7F6DA3EC"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Siūlomos pasirašyti sutarties sąlygos pateikiamos sutarties projekte (</w:t>
      </w:r>
      <w:r w:rsidR="00710A76">
        <w:rPr>
          <w:rFonts w:ascii="Times New Roman" w:eastAsia="Times New Roman" w:hAnsi="Times New Roman"/>
          <w:color w:val="000000" w:themeColor="text1"/>
          <w:sz w:val="24"/>
          <w:szCs w:val="24"/>
        </w:rPr>
        <w:t>3</w:t>
      </w:r>
      <w:r w:rsidRPr="003B06A2">
        <w:rPr>
          <w:rFonts w:ascii="Times New Roman" w:eastAsia="Times New Roman" w:hAnsi="Times New Roman"/>
          <w:color w:val="000000" w:themeColor="text1"/>
          <w:sz w:val="24"/>
          <w:szCs w:val="24"/>
        </w:rPr>
        <w:t xml:space="preserve"> priedas). </w:t>
      </w:r>
    </w:p>
    <w:p w14:paraId="48C84714" w14:textId="77777777" w:rsidR="003B06A2" w:rsidRDefault="003B06A2" w:rsidP="00C947B3">
      <w:pPr>
        <w:tabs>
          <w:tab w:val="left" w:pos="993"/>
          <w:tab w:val="left" w:pos="1418"/>
        </w:tabs>
        <w:suppressAutoHyphens w:val="0"/>
        <w:overflowPunct w:val="0"/>
        <w:autoSpaceDE w:val="0"/>
        <w:adjustRightInd w:val="0"/>
        <w:spacing w:after="0" w:line="276" w:lineRule="auto"/>
        <w:contextualSpacing/>
        <w:jc w:val="both"/>
        <w:rPr>
          <w:rFonts w:ascii="Times New Roman" w:eastAsia="Times New Roman" w:hAnsi="Times New Roman"/>
          <w:noProof/>
          <w:sz w:val="24"/>
          <w:szCs w:val="24"/>
        </w:rPr>
        <w:sectPr w:rsidR="003B06A2" w:rsidSect="003B06A2">
          <w:pgSz w:w="11906" w:h="16838"/>
          <w:pgMar w:top="1134" w:right="567" w:bottom="1134" w:left="851" w:header="567" w:footer="567" w:gutter="0"/>
          <w:cols w:space="1296"/>
          <w:docGrid w:linePitch="360"/>
        </w:sectPr>
      </w:pPr>
    </w:p>
    <w:p w14:paraId="67EAAFC5" w14:textId="625638EA" w:rsidR="00AE0CEF" w:rsidRPr="003B06A2" w:rsidRDefault="00AE0CEF" w:rsidP="003B06A2">
      <w:pPr>
        <w:tabs>
          <w:tab w:val="decimal" w:pos="9638"/>
        </w:tabs>
        <w:suppressAutoHyphens w:val="0"/>
        <w:overflowPunct w:val="0"/>
        <w:autoSpaceDE w:val="0"/>
        <w:adjustRightInd w:val="0"/>
        <w:spacing w:after="0" w:line="276" w:lineRule="auto"/>
        <w:jc w:val="right"/>
        <w:rPr>
          <w:rFonts w:ascii="Times New Roman" w:eastAsia="Times New Roman" w:hAnsi="Times New Roman"/>
          <w:sz w:val="24"/>
          <w:szCs w:val="24"/>
        </w:rPr>
      </w:pPr>
      <w:r w:rsidRPr="003B06A2">
        <w:rPr>
          <w:rFonts w:ascii="Times New Roman" w:eastAsia="Times New Roman" w:hAnsi="Times New Roman"/>
          <w:sz w:val="24"/>
          <w:szCs w:val="24"/>
        </w:rPr>
        <w:lastRenderedPageBreak/>
        <w:t>1 priedas</w:t>
      </w:r>
    </w:p>
    <w:p w14:paraId="31661433" w14:textId="77777777" w:rsidR="00AE0CEF" w:rsidRPr="003B06A2" w:rsidRDefault="00AE0CEF" w:rsidP="003B06A2">
      <w:pPr>
        <w:suppressAutoHyphens w:val="0"/>
        <w:autoSpaceDN/>
        <w:spacing w:after="0" w:line="276" w:lineRule="auto"/>
        <w:rPr>
          <w:rFonts w:ascii="Times New Roman" w:eastAsia="Times New Roman" w:hAnsi="Times New Roman"/>
          <w:b/>
          <w:sz w:val="24"/>
          <w:szCs w:val="24"/>
        </w:rPr>
      </w:pPr>
    </w:p>
    <w:p w14:paraId="3421B721"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Herbas arba prekių ženklas</w:t>
      </w:r>
    </w:p>
    <w:p w14:paraId="0C7B3539"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p>
    <w:p w14:paraId="6DB58314"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(Tiekėjo pavadinimas)</w:t>
      </w:r>
    </w:p>
    <w:p w14:paraId="67727905"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p>
    <w:p w14:paraId="2D999E3E"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3B06A2" w:rsidRDefault="00AE0CEF" w:rsidP="003B06A2">
      <w:pPr>
        <w:overflowPunct w:val="0"/>
        <w:autoSpaceDE w:val="0"/>
        <w:spacing w:after="0" w:line="276" w:lineRule="auto"/>
        <w:jc w:val="center"/>
        <w:rPr>
          <w:rFonts w:ascii="Times New Roman" w:eastAsia="Times New Roman" w:hAnsi="Times New Roman"/>
          <w:b/>
          <w:bCs/>
          <w:sz w:val="24"/>
          <w:szCs w:val="24"/>
        </w:rPr>
      </w:pPr>
    </w:p>
    <w:p w14:paraId="5245A00A" w14:textId="538D000C" w:rsidR="00AE0CEF" w:rsidRPr="003B06A2" w:rsidRDefault="00AE0CEF" w:rsidP="003B06A2">
      <w:pPr>
        <w:tabs>
          <w:tab w:val="center" w:pos="2520"/>
        </w:tabs>
        <w:overflowPunct w:val="0"/>
        <w:autoSpaceDE w:val="0"/>
        <w:spacing w:after="0" w:line="276" w:lineRule="auto"/>
        <w:jc w:val="both"/>
        <w:rPr>
          <w:rFonts w:ascii="Times New Roman" w:eastAsia="Times New Roman" w:hAnsi="Times New Roman"/>
          <w:sz w:val="24"/>
          <w:szCs w:val="24"/>
        </w:rPr>
      </w:pPr>
      <w:r w:rsidRPr="003B06A2">
        <w:rPr>
          <w:rFonts w:ascii="Times New Roman" w:eastAsia="Times New Roman" w:hAnsi="Times New Roman"/>
          <w:sz w:val="24"/>
          <w:szCs w:val="24"/>
        </w:rPr>
        <w:t>P</w:t>
      </w:r>
      <w:r w:rsidR="00F420AA">
        <w:rPr>
          <w:rFonts w:ascii="Times New Roman" w:eastAsia="Times New Roman" w:hAnsi="Times New Roman"/>
          <w:sz w:val="24"/>
          <w:szCs w:val="24"/>
        </w:rPr>
        <w:t>riėmimo ir integracijos agentūrai</w:t>
      </w:r>
    </w:p>
    <w:p w14:paraId="54196F21" w14:textId="77777777" w:rsidR="00AE0CEF" w:rsidRPr="003B06A2" w:rsidRDefault="00AE0CEF" w:rsidP="003B06A2">
      <w:pPr>
        <w:overflowPunct w:val="0"/>
        <w:autoSpaceDE w:val="0"/>
        <w:spacing w:after="0" w:line="276" w:lineRule="auto"/>
        <w:jc w:val="center"/>
        <w:rPr>
          <w:rFonts w:ascii="Times New Roman" w:eastAsia="Times New Roman" w:hAnsi="Times New Roman"/>
          <w:b/>
          <w:sz w:val="24"/>
          <w:szCs w:val="24"/>
        </w:rPr>
      </w:pPr>
    </w:p>
    <w:p w14:paraId="6EC93A79" w14:textId="77777777" w:rsidR="00AE0CEF" w:rsidRPr="003B06A2" w:rsidRDefault="00AE0CEF" w:rsidP="003B06A2">
      <w:pPr>
        <w:overflowPunct w:val="0"/>
        <w:autoSpaceDE w:val="0"/>
        <w:spacing w:after="0" w:line="276" w:lineRule="auto"/>
        <w:jc w:val="center"/>
        <w:rPr>
          <w:rFonts w:ascii="Times New Roman" w:eastAsia="Times New Roman" w:hAnsi="Times New Roman"/>
          <w:b/>
          <w:sz w:val="24"/>
          <w:szCs w:val="24"/>
        </w:rPr>
      </w:pPr>
      <w:r w:rsidRPr="003B06A2">
        <w:rPr>
          <w:rFonts w:ascii="Times New Roman" w:eastAsia="Times New Roman" w:hAnsi="Times New Roman"/>
          <w:b/>
          <w:sz w:val="24"/>
          <w:szCs w:val="24"/>
        </w:rPr>
        <w:t>PASIŪLYMAS</w:t>
      </w:r>
    </w:p>
    <w:p w14:paraId="38D52CF8" w14:textId="138C71A4" w:rsidR="00AE0CEF" w:rsidRPr="003B06A2" w:rsidRDefault="00783489" w:rsidP="003B06A2">
      <w:pPr>
        <w:overflowPunct w:val="0"/>
        <w:autoSpaceDE w:val="0"/>
        <w:spacing w:after="0" w:line="276" w:lineRule="auto"/>
        <w:jc w:val="center"/>
        <w:rPr>
          <w:rFonts w:ascii="Times New Roman" w:eastAsia="Times New Roman" w:hAnsi="Times New Roman"/>
          <w:sz w:val="24"/>
          <w:szCs w:val="24"/>
        </w:rPr>
      </w:pPr>
      <w:r>
        <w:rPr>
          <w:rFonts w:ascii="Times New Roman" w:hAnsi="Times New Roman"/>
          <w:b/>
          <w:color w:val="000000" w:themeColor="text1"/>
          <w:sz w:val="24"/>
          <w:szCs w:val="24"/>
        </w:rPr>
        <w:t xml:space="preserve">DĖL </w:t>
      </w:r>
      <w:r w:rsidRPr="00696F91">
        <w:rPr>
          <w:rFonts w:ascii="Times New Roman" w:hAnsi="Times New Roman"/>
          <w:b/>
          <w:color w:val="000000" w:themeColor="text1"/>
          <w:sz w:val="24"/>
          <w:szCs w:val="24"/>
        </w:rPr>
        <w:t>GAIRIŲ ,,PASLAUGŲ TEIKIMAS UŽSIENIEČIAMS PASITELKIANT VERTĖJUS” PARENGIMO IR VIEŠO GAIRIŲ PRISTATYMO</w:t>
      </w:r>
      <w:r w:rsidRPr="003B06A2">
        <w:rPr>
          <w:rFonts w:ascii="Times New Roman" w:hAnsi="Times New Roman"/>
          <w:b/>
          <w:color w:val="000000" w:themeColor="text1"/>
          <w:sz w:val="24"/>
          <w:szCs w:val="24"/>
        </w:rPr>
        <w:t xml:space="preserve"> </w:t>
      </w:r>
      <w:r w:rsidR="000A2AB6" w:rsidRPr="003B06A2">
        <w:rPr>
          <w:rFonts w:ascii="Times New Roman" w:hAnsi="Times New Roman"/>
          <w:b/>
          <w:color w:val="000000" w:themeColor="text1"/>
          <w:sz w:val="24"/>
          <w:szCs w:val="24"/>
        </w:rPr>
        <w:t>PASLAUGŲ</w:t>
      </w:r>
    </w:p>
    <w:p w14:paraId="652AE70E" w14:textId="77777777" w:rsidR="00AE0CEF" w:rsidRPr="003B06A2" w:rsidRDefault="00AE0CEF" w:rsidP="003B06A2">
      <w:pPr>
        <w:spacing w:after="0" w:line="276" w:lineRule="auto"/>
        <w:ind w:left="-709" w:firstLine="840"/>
        <w:jc w:val="both"/>
        <w:rPr>
          <w:rFonts w:ascii="Times New Roman" w:eastAsia="Times New Roman" w:hAnsi="Times New Roman"/>
          <w:sz w:val="24"/>
          <w:szCs w:val="24"/>
        </w:rPr>
      </w:pPr>
    </w:p>
    <w:p w14:paraId="39EEF06F" w14:textId="77777777" w:rsidR="00AE0CEF" w:rsidRPr="003B06A2" w:rsidRDefault="00AE0CEF" w:rsidP="003B06A2">
      <w:pPr>
        <w:shd w:val="clear" w:color="auto" w:fill="FFFFFF"/>
        <w:suppressAutoHyphens w:val="0"/>
        <w:autoSpaceDN/>
        <w:spacing w:after="0" w:line="276" w:lineRule="auto"/>
        <w:jc w:val="center"/>
        <w:rPr>
          <w:rFonts w:ascii="Times New Roman" w:hAnsi="Times New Roman"/>
          <w:b/>
          <w:bCs/>
          <w:color w:val="000000"/>
          <w:sz w:val="24"/>
          <w:szCs w:val="24"/>
        </w:rPr>
      </w:pPr>
      <w:r w:rsidRPr="003B06A2">
        <w:rPr>
          <w:rFonts w:ascii="Times New Roman" w:hAnsi="Times New Roman"/>
          <w:sz w:val="24"/>
          <w:szCs w:val="24"/>
        </w:rPr>
        <w:t>____________</w:t>
      </w:r>
      <w:r w:rsidRPr="003B06A2">
        <w:rPr>
          <w:rFonts w:ascii="Times New Roman" w:hAnsi="Times New Roman"/>
          <w:b/>
          <w:bCs/>
          <w:color w:val="000000"/>
          <w:sz w:val="24"/>
          <w:szCs w:val="24"/>
        </w:rPr>
        <w:t xml:space="preserve"> </w:t>
      </w:r>
      <w:r w:rsidRPr="003B06A2">
        <w:rPr>
          <w:rFonts w:ascii="Times New Roman" w:hAnsi="Times New Roman"/>
          <w:sz w:val="24"/>
          <w:szCs w:val="24"/>
        </w:rPr>
        <w:t>Nr.______</w:t>
      </w:r>
    </w:p>
    <w:p w14:paraId="1E8A9ED4" w14:textId="46098217" w:rsidR="00AE0CEF" w:rsidRPr="003B06A2" w:rsidRDefault="00AE0CEF" w:rsidP="003B06A2">
      <w:pPr>
        <w:shd w:val="clear" w:color="auto" w:fill="FFFFFF"/>
        <w:suppressAutoHyphens w:val="0"/>
        <w:autoSpaceDN/>
        <w:spacing w:after="0" w:line="276" w:lineRule="auto"/>
        <w:jc w:val="center"/>
        <w:rPr>
          <w:rFonts w:ascii="Times New Roman" w:hAnsi="Times New Roman"/>
          <w:bCs/>
          <w:color w:val="000000"/>
          <w:sz w:val="24"/>
          <w:szCs w:val="24"/>
        </w:rPr>
      </w:pPr>
      <w:r w:rsidRPr="003B06A2">
        <w:rPr>
          <w:rFonts w:ascii="Times New Roman" w:hAnsi="Times New Roman"/>
          <w:bCs/>
          <w:color w:val="000000"/>
          <w:sz w:val="24"/>
          <w:szCs w:val="24"/>
        </w:rPr>
        <w:t>(Data)</w:t>
      </w:r>
    </w:p>
    <w:p w14:paraId="46FBEFF3" w14:textId="040885BF" w:rsidR="00AE0CEF" w:rsidRDefault="00AE0CEF" w:rsidP="003B06A2">
      <w:pPr>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(Vieta)</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6"/>
        <w:gridCol w:w="4829"/>
      </w:tblGrid>
      <w:tr w:rsidR="00B80E24" w14:paraId="7E3E7387"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4D0CF223"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pavadinimas (-ai)</w:t>
            </w:r>
          </w:p>
        </w:tc>
        <w:tc>
          <w:tcPr>
            <w:tcW w:w="4829" w:type="dxa"/>
            <w:tcBorders>
              <w:top w:val="single" w:sz="4" w:space="0" w:color="auto"/>
              <w:left w:val="single" w:sz="4" w:space="0" w:color="auto"/>
              <w:bottom w:val="single" w:sz="4" w:space="0" w:color="auto"/>
              <w:right w:val="single" w:sz="4" w:space="0" w:color="auto"/>
            </w:tcBorders>
          </w:tcPr>
          <w:p w14:paraId="04B1F6CB" w14:textId="77777777" w:rsidR="00B80E24" w:rsidRPr="00036D3A" w:rsidRDefault="00B80E24" w:rsidP="001B44A4">
            <w:pPr>
              <w:spacing w:line="276" w:lineRule="auto"/>
              <w:jc w:val="both"/>
              <w:rPr>
                <w:sz w:val="24"/>
                <w:szCs w:val="24"/>
              </w:rPr>
            </w:pPr>
          </w:p>
          <w:p w14:paraId="3A558790" w14:textId="77777777" w:rsidR="00B80E24" w:rsidRPr="00036D3A" w:rsidRDefault="00B80E24" w:rsidP="001B44A4">
            <w:pPr>
              <w:spacing w:line="276" w:lineRule="auto"/>
              <w:jc w:val="both"/>
              <w:rPr>
                <w:sz w:val="24"/>
                <w:szCs w:val="24"/>
              </w:rPr>
            </w:pPr>
          </w:p>
        </w:tc>
      </w:tr>
      <w:tr w:rsidR="00B80E24" w14:paraId="319B39E8"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3CE3088A"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juridinio asmens kodas (-ai)</w:t>
            </w:r>
          </w:p>
        </w:tc>
        <w:tc>
          <w:tcPr>
            <w:tcW w:w="4829" w:type="dxa"/>
            <w:tcBorders>
              <w:top w:val="single" w:sz="4" w:space="0" w:color="auto"/>
              <w:left w:val="single" w:sz="4" w:space="0" w:color="auto"/>
              <w:bottom w:val="single" w:sz="4" w:space="0" w:color="auto"/>
              <w:right w:val="single" w:sz="4" w:space="0" w:color="auto"/>
            </w:tcBorders>
          </w:tcPr>
          <w:p w14:paraId="6CCB71C5" w14:textId="77777777" w:rsidR="00B80E24" w:rsidRPr="00036D3A" w:rsidRDefault="00B80E24" w:rsidP="001B44A4">
            <w:pPr>
              <w:spacing w:line="276" w:lineRule="auto"/>
              <w:jc w:val="both"/>
              <w:rPr>
                <w:sz w:val="24"/>
                <w:szCs w:val="24"/>
              </w:rPr>
            </w:pPr>
          </w:p>
          <w:p w14:paraId="53D87206" w14:textId="77777777" w:rsidR="00B80E24" w:rsidRPr="00036D3A" w:rsidRDefault="00B80E24" w:rsidP="001B44A4">
            <w:pPr>
              <w:spacing w:line="276" w:lineRule="auto"/>
              <w:jc w:val="both"/>
              <w:rPr>
                <w:sz w:val="24"/>
                <w:szCs w:val="24"/>
              </w:rPr>
            </w:pPr>
          </w:p>
        </w:tc>
      </w:tr>
      <w:tr w:rsidR="00B80E24" w14:paraId="205A60B0" w14:textId="77777777" w:rsidTr="001B44A4">
        <w:tc>
          <w:tcPr>
            <w:tcW w:w="5056" w:type="dxa"/>
            <w:tcBorders>
              <w:top w:val="single" w:sz="4" w:space="0" w:color="auto"/>
              <w:left w:val="single" w:sz="4" w:space="0" w:color="auto"/>
              <w:bottom w:val="single" w:sz="4" w:space="0" w:color="auto"/>
              <w:right w:val="single" w:sz="4" w:space="0" w:color="auto"/>
            </w:tcBorders>
          </w:tcPr>
          <w:p w14:paraId="2B093813"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PVM mokėtojo kodas (-ai)</w:t>
            </w:r>
          </w:p>
        </w:tc>
        <w:tc>
          <w:tcPr>
            <w:tcW w:w="4829" w:type="dxa"/>
            <w:tcBorders>
              <w:top w:val="single" w:sz="4" w:space="0" w:color="auto"/>
              <w:left w:val="single" w:sz="4" w:space="0" w:color="auto"/>
              <w:bottom w:val="single" w:sz="4" w:space="0" w:color="auto"/>
              <w:right w:val="single" w:sz="4" w:space="0" w:color="auto"/>
            </w:tcBorders>
          </w:tcPr>
          <w:p w14:paraId="1BB8EC9F" w14:textId="77777777" w:rsidR="00B80E24" w:rsidRPr="00036D3A" w:rsidRDefault="00B80E24" w:rsidP="001B44A4">
            <w:pPr>
              <w:spacing w:line="276" w:lineRule="auto"/>
              <w:jc w:val="both"/>
              <w:rPr>
                <w:sz w:val="24"/>
                <w:szCs w:val="24"/>
              </w:rPr>
            </w:pPr>
          </w:p>
        </w:tc>
      </w:tr>
      <w:tr w:rsidR="00B80E24" w14:paraId="53E6537A" w14:textId="77777777" w:rsidTr="001B44A4">
        <w:tc>
          <w:tcPr>
            <w:tcW w:w="5056" w:type="dxa"/>
            <w:tcBorders>
              <w:top w:val="single" w:sz="4" w:space="0" w:color="auto"/>
              <w:left w:val="single" w:sz="4" w:space="0" w:color="auto"/>
              <w:bottom w:val="single" w:sz="4" w:space="0" w:color="auto"/>
              <w:right w:val="single" w:sz="4" w:space="0" w:color="auto"/>
            </w:tcBorders>
          </w:tcPr>
          <w:p w14:paraId="463BFA02"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atstovaujančio tiekėjų grupės nario adresas, telefono numeris, fakso numeris, el. paštas</w:t>
            </w:r>
          </w:p>
        </w:tc>
        <w:tc>
          <w:tcPr>
            <w:tcW w:w="4829" w:type="dxa"/>
            <w:tcBorders>
              <w:top w:val="single" w:sz="4" w:space="0" w:color="auto"/>
              <w:left w:val="single" w:sz="4" w:space="0" w:color="auto"/>
              <w:bottom w:val="single" w:sz="4" w:space="0" w:color="auto"/>
              <w:right w:val="single" w:sz="4" w:space="0" w:color="auto"/>
            </w:tcBorders>
          </w:tcPr>
          <w:p w14:paraId="05F2EFCE" w14:textId="77777777" w:rsidR="00B80E24" w:rsidRPr="00036D3A" w:rsidRDefault="00B80E24" w:rsidP="001B44A4">
            <w:pPr>
              <w:spacing w:line="276" w:lineRule="auto"/>
              <w:jc w:val="both"/>
              <w:rPr>
                <w:sz w:val="24"/>
                <w:szCs w:val="24"/>
              </w:rPr>
            </w:pPr>
          </w:p>
        </w:tc>
      </w:tr>
      <w:tr w:rsidR="00B80E24" w14:paraId="28D125E8" w14:textId="77777777" w:rsidTr="001B44A4">
        <w:tc>
          <w:tcPr>
            <w:tcW w:w="5056" w:type="dxa"/>
            <w:tcBorders>
              <w:top w:val="single" w:sz="4" w:space="0" w:color="auto"/>
              <w:left w:val="single" w:sz="4" w:space="0" w:color="auto"/>
              <w:bottom w:val="single" w:sz="4" w:space="0" w:color="auto"/>
              <w:right w:val="single" w:sz="4" w:space="0" w:color="auto"/>
            </w:tcBorders>
          </w:tcPr>
          <w:p w14:paraId="461D5E84"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atstovaujančio tiekėjų grupės nario banko pavadinimas, banko kodas ir sąskaitos numeris</w:t>
            </w:r>
          </w:p>
        </w:tc>
        <w:tc>
          <w:tcPr>
            <w:tcW w:w="4829" w:type="dxa"/>
            <w:tcBorders>
              <w:top w:val="single" w:sz="4" w:space="0" w:color="auto"/>
              <w:left w:val="single" w:sz="4" w:space="0" w:color="auto"/>
              <w:bottom w:val="single" w:sz="4" w:space="0" w:color="auto"/>
              <w:right w:val="single" w:sz="4" w:space="0" w:color="auto"/>
            </w:tcBorders>
          </w:tcPr>
          <w:p w14:paraId="6FBFB6B5" w14:textId="77777777" w:rsidR="00B80E24" w:rsidRPr="00036D3A" w:rsidRDefault="00B80E24" w:rsidP="001B44A4">
            <w:pPr>
              <w:spacing w:line="276" w:lineRule="auto"/>
              <w:jc w:val="both"/>
              <w:rPr>
                <w:sz w:val="24"/>
                <w:szCs w:val="24"/>
              </w:rPr>
            </w:pPr>
          </w:p>
        </w:tc>
      </w:tr>
      <w:tr w:rsidR="00B80E24" w14:paraId="61761C3A" w14:textId="77777777" w:rsidTr="001B44A4">
        <w:tc>
          <w:tcPr>
            <w:tcW w:w="5056" w:type="dxa"/>
            <w:tcBorders>
              <w:top w:val="single" w:sz="4" w:space="0" w:color="auto"/>
              <w:left w:val="single" w:sz="4" w:space="0" w:color="auto"/>
              <w:bottom w:val="single" w:sz="4" w:space="0" w:color="auto"/>
              <w:right w:val="single" w:sz="4" w:space="0" w:color="auto"/>
            </w:tcBorders>
          </w:tcPr>
          <w:p w14:paraId="7AA7FB56"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Asmens, įgalioto pasirašyti sutartį, vardas, pavardė, pareigos</w:t>
            </w:r>
          </w:p>
        </w:tc>
        <w:tc>
          <w:tcPr>
            <w:tcW w:w="4829" w:type="dxa"/>
            <w:tcBorders>
              <w:top w:val="single" w:sz="4" w:space="0" w:color="auto"/>
              <w:left w:val="single" w:sz="4" w:space="0" w:color="auto"/>
              <w:bottom w:val="single" w:sz="4" w:space="0" w:color="auto"/>
              <w:right w:val="single" w:sz="4" w:space="0" w:color="auto"/>
            </w:tcBorders>
          </w:tcPr>
          <w:p w14:paraId="19620C14" w14:textId="77777777" w:rsidR="00B80E24" w:rsidRPr="00036D3A" w:rsidRDefault="00B80E24" w:rsidP="001B44A4">
            <w:pPr>
              <w:spacing w:line="276" w:lineRule="auto"/>
              <w:jc w:val="both"/>
              <w:rPr>
                <w:sz w:val="24"/>
                <w:szCs w:val="24"/>
              </w:rPr>
            </w:pPr>
          </w:p>
        </w:tc>
      </w:tr>
      <w:tr w:rsidR="00B80E24" w14:paraId="594259CF"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0B25C96C"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Asmens, atsakingo už pasiūlymo pateikimą, vardas, pavardė, pareigos</w:t>
            </w:r>
          </w:p>
        </w:tc>
        <w:tc>
          <w:tcPr>
            <w:tcW w:w="4829" w:type="dxa"/>
            <w:tcBorders>
              <w:top w:val="single" w:sz="4" w:space="0" w:color="auto"/>
              <w:left w:val="single" w:sz="4" w:space="0" w:color="auto"/>
              <w:bottom w:val="single" w:sz="4" w:space="0" w:color="auto"/>
              <w:right w:val="single" w:sz="4" w:space="0" w:color="auto"/>
            </w:tcBorders>
          </w:tcPr>
          <w:p w14:paraId="43ACDA5F" w14:textId="77777777" w:rsidR="00B80E24" w:rsidRPr="00036D3A" w:rsidRDefault="00B80E24" w:rsidP="001B44A4">
            <w:pPr>
              <w:spacing w:line="276" w:lineRule="auto"/>
              <w:jc w:val="both"/>
              <w:rPr>
                <w:sz w:val="24"/>
                <w:szCs w:val="24"/>
              </w:rPr>
            </w:pPr>
          </w:p>
        </w:tc>
      </w:tr>
      <w:tr w:rsidR="00B80E24" w14:paraId="37A1F49A" w14:textId="77777777" w:rsidTr="001B44A4">
        <w:tc>
          <w:tcPr>
            <w:tcW w:w="5056" w:type="dxa"/>
            <w:tcBorders>
              <w:top w:val="single" w:sz="4" w:space="0" w:color="auto"/>
              <w:left w:val="single" w:sz="4" w:space="0" w:color="auto"/>
              <w:bottom w:val="single" w:sz="4" w:space="0" w:color="auto"/>
              <w:right w:val="single" w:sz="4" w:space="0" w:color="auto"/>
            </w:tcBorders>
          </w:tcPr>
          <w:p w14:paraId="617C383C"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 xml:space="preserve">Asmens, atsakingo už sutarties vykdymą, vardas, pavardė, tel. </w:t>
            </w:r>
            <w:proofErr w:type="spellStart"/>
            <w:r w:rsidRPr="00B80E24">
              <w:rPr>
                <w:rFonts w:ascii="Times New Roman" w:hAnsi="Times New Roman"/>
                <w:sz w:val="24"/>
                <w:szCs w:val="24"/>
              </w:rPr>
              <w:t>nr.</w:t>
            </w:r>
            <w:proofErr w:type="spellEnd"/>
            <w:r w:rsidRPr="00B80E24">
              <w:rPr>
                <w:rFonts w:ascii="Times New Roman" w:hAnsi="Times New Roman"/>
                <w:sz w:val="24"/>
                <w:szCs w:val="24"/>
              </w:rPr>
              <w:t>, el. paštas</w:t>
            </w:r>
          </w:p>
        </w:tc>
        <w:tc>
          <w:tcPr>
            <w:tcW w:w="4829" w:type="dxa"/>
            <w:tcBorders>
              <w:top w:val="single" w:sz="4" w:space="0" w:color="auto"/>
              <w:left w:val="single" w:sz="4" w:space="0" w:color="auto"/>
              <w:bottom w:val="single" w:sz="4" w:space="0" w:color="auto"/>
              <w:right w:val="single" w:sz="4" w:space="0" w:color="auto"/>
            </w:tcBorders>
          </w:tcPr>
          <w:p w14:paraId="75862E0F" w14:textId="77777777" w:rsidR="00B80E24" w:rsidRPr="00036D3A" w:rsidRDefault="00B80E24" w:rsidP="001B44A4">
            <w:pPr>
              <w:spacing w:line="276" w:lineRule="auto"/>
              <w:jc w:val="both"/>
              <w:rPr>
                <w:sz w:val="24"/>
                <w:szCs w:val="24"/>
              </w:rPr>
            </w:pPr>
          </w:p>
        </w:tc>
      </w:tr>
    </w:tbl>
    <w:p w14:paraId="55FFAFED" w14:textId="77777777" w:rsidR="00B80E24" w:rsidRPr="003B06A2" w:rsidRDefault="00B80E24" w:rsidP="003B06A2">
      <w:pPr>
        <w:suppressAutoHyphens w:val="0"/>
        <w:autoSpaceDN/>
        <w:spacing w:after="0" w:line="276" w:lineRule="auto"/>
        <w:jc w:val="center"/>
        <w:rPr>
          <w:rFonts w:ascii="Times New Roman" w:hAnsi="Times New Roman"/>
          <w:sz w:val="24"/>
          <w:szCs w:val="24"/>
        </w:rPr>
      </w:pPr>
    </w:p>
    <w:p w14:paraId="073A3B83" w14:textId="77777777" w:rsidR="00AE0CEF" w:rsidRPr="003B06A2" w:rsidRDefault="00AE0CEF" w:rsidP="003B06A2">
      <w:pPr>
        <w:overflowPunct w:val="0"/>
        <w:autoSpaceDE w:val="0"/>
        <w:spacing w:after="0" w:line="276" w:lineRule="auto"/>
        <w:rPr>
          <w:rFonts w:ascii="Times New Roman" w:eastAsia="Times New Roman" w:hAnsi="Times New Roman"/>
          <w:sz w:val="24"/>
          <w:szCs w:val="24"/>
        </w:rPr>
      </w:pPr>
    </w:p>
    <w:p w14:paraId="6009C843" w14:textId="77777777" w:rsidR="00AE0CEF" w:rsidRPr="003B06A2" w:rsidRDefault="00AE0CEF" w:rsidP="003B06A2">
      <w:pPr>
        <w:suppressAutoHyphens w:val="0"/>
        <w:spacing w:after="0" w:line="276" w:lineRule="auto"/>
        <w:jc w:val="both"/>
        <w:rPr>
          <w:rFonts w:ascii="Times New Roman" w:hAnsi="Times New Roman"/>
          <w:spacing w:val="-4"/>
          <w:sz w:val="24"/>
          <w:szCs w:val="24"/>
        </w:rPr>
      </w:pPr>
      <w:r w:rsidRPr="003B06A2">
        <w:rPr>
          <w:rFonts w:ascii="Times New Roman" w:hAnsi="Times New Roman"/>
          <w:i/>
          <w:spacing w:val="-4"/>
          <w:sz w:val="24"/>
          <w:szCs w:val="24"/>
        </w:rPr>
        <w:t>Pastaba. Pildoma, jei tiekėjas ketina pasitelkti subtiekėją (-</w:t>
      </w:r>
      <w:proofErr w:type="spellStart"/>
      <w:r w:rsidRPr="003B06A2">
        <w:rPr>
          <w:rFonts w:ascii="Times New Roman" w:hAnsi="Times New Roman"/>
          <w:i/>
          <w:spacing w:val="-4"/>
          <w:sz w:val="24"/>
          <w:szCs w:val="24"/>
        </w:rPr>
        <w:t>us</w:t>
      </w:r>
      <w:proofErr w:type="spellEnd"/>
      <w:r w:rsidRPr="003B06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3B06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3B06A2" w:rsidRDefault="00AE0CEF" w:rsidP="003B06A2">
            <w:pPr>
              <w:suppressAutoHyphens w:val="0"/>
              <w:spacing w:after="0" w:line="276" w:lineRule="auto"/>
              <w:rPr>
                <w:rFonts w:ascii="Times New Roman" w:hAnsi="Times New Roman"/>
                <w:i/>
                <w:sz w:val="24"/>
                <w:szCs w:val="24"/>
              </w:rPr>
            </w:pPr>
            <w:r w:rsidRPr="003B06A2">
              <w:rPr>
                <w:rFonts w:ascii="Times New Roman" w:hAnsi="Times New Roman"/>
                <w:spacing w:val="-4"/>
                <w:sz w:val="24"/>
                <w:szCs w:val="24"/>
              </w:rPr>
              <w:t xml:space="preserve">Subtiekėjo (-ų) </w:t>
            </w:r>
            <w:r w:rsidRPr="003B06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3B06A2" w:rsidRDefault="00AE0CEF" w:rsidP="003B06A2">
            <w:pPr>
              <w:suppressAutoHyphens w:val="0"/>
              <w:spacing w:after="0" w:line="276" w:lineRule="auto"/>
              <w:jc w:val="both"/>
              <w:rPr>
                <w:rFonts w:ascii="Times New Roman" w:hAnsi="Times New Roman"/>
                <w:sz w:val="24"/>
                <w:szCs w:val="24"/>
              </w:rPr>
            </w:pPr>
          </w:p>
        </w:tc>
      </w:tr>
      <w:tr w:rsidR="00AE0CEF" w:rsidRPr="003B06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3B06A2" w:rsidRDefault="00AE0CEF" w:rsidP="003B06A2">
            <w:pPr>
              <w:suppressAutoHyphens w:val="0"/>
              <w:spacing w:after="0" w:line="276" w:lineRule="auto"/>
              <w:rPr>
                <w:rFonts w:ascii="Times New Roman" w:hAnsi="Times New Roman"/>
                <w:sz w:val="24"/>
                <w:szCs w:val="24"/>
              </w:rPr>
            </w:pPr>
            <w:r w:rsidRPr="003B06A2">
              <w:rPr>
                <w:rFonts w:ascii="Times New Roman" w:hAnsi="Times New Roman"/>
                <w:spacing w:val="-4"/>
                <w:sz w:val="24"/>
                <w:szCs w:val="24"/>
              </w:rPr>
              <w:lastRenderedPageBreak/>
              <w:t xml:space="preserve">Subtiekėjo (-ų) </w:t>
            </w:r>
            <w:r w:rsidRPr="003B06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3B06A2" w:rsidRDefault="00AE0CEF" w:rsidP="003B06A2">
            <w:pPr>
              <w:suppressAutoHyphens w:val="0"/>
              <w:spacing w:after="0" w:line="276" w:lineRule="auto"/>
              <w:jc w:val="both"/>
              <w:rPr>
                <w:rFonts w:ascii="Times New Roman" w:hAnsi="Times New Roman"/>
                <w:sz w:val="24"/>
                <w:szCs w:val="24"/>
              </w:rPr>
            </w:pPr>
          </w:p>
        </w:tc>
      </w:tr>
      <w:tr w:rsidR="00AE0CEF" w:rsidRPr="003B06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3B06A2" w:rsidRDefault="00AE0CEF" w:rsidP="003B06A2">
            <w:pPr>
              <w:suppressAutoHyphens w:val="0"/>
              <w:spacing w:after="0" w:line="276" w:lineRule="auto"/>
              <w:rPr>
                <w:rFonts w:ascii="Times New Roman" w:hAnsi="Times New Roman"/>
                <w:sz w:val="24"/>
                <w:szCs w:val="24"/>
              </w:rPr>
            </w:pPr>
            <w:r w:rsidRPr="003B06A2">
              <w:rPr>
                <w:rFonts w:ascii="Times New Roman" w:hAnsi="Times New Roman"/>
                <w:sz w:val="24"/>
                <w:szCs w:val="24"/>
              </w:rPr>
              <w:t>Įsipareigojimai, kuriems ketinama pasitelkti subtiekėją (-</w:t>
            </w:r>
            <w:proofErr w:type="spellStart"/>
            <w:r w:rsidRPr="003B06A2">
              <w:rPr>
                <w:rFonts w:ascii="Times New Roman" w:hAnsi="Times New Roman"/>
                <w:sz w:val="24"/>
                <w:szCs w:val="24"/>
              </w:rPr>
              <w:t>us</w:t>
            </w:r>
            <w:proofErr w:type="spellEnd"/>
            <w:r w:rsidRPr="003B06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3B06A2" w:rsidRDefault="00AE0CEF" w:rsidP="003B06A2">
            <w:pPr>
              <w:suppressAutoHyphens w:val="0"/>
              <w:spacing w:after="0" w:line="276" w:lineRule="auto"/>
              <w:jc w:val="both"/>
              <w:rPr>
                <w:rFonts w:ascii="Times New Roman" w:hAnsi="Times New Roman"/>
                <w:sz w:val="24"/>
                <w:szCs w:val="24"/>
              </w:rPr>
            </w:pPr>
          </w:p>
        </w:tc>
      </w:tr>
    </w:tbl>
    <w:p w14:paraId="7523FE13" w14:textId="77777777" w:rsidR="00AE0CEF" w:rsidRPr="003B06A2" w:rsidRDefault="00AE0CEF" w:rsidP="003B06A2">
      <w:pPr>
        <w:overflowPunct w:val="0"/>
        <w:autoSpaceDE w:val="0"/>
        <w:spacing w:after="0" w:line="276" w:lineRule="auto"/>
        <w:rPr>
          <w:rFonts w:ascii="Times New Roman" w:eastAsia="Times New Roman" w:hAnsi="Times New Roman"/>
          <w:sz w:val="24"/>
          <w:szCs w:val="24"/>
        </w:rPr>
      </w:pPr>
    </w:p>
    <w:p w14:paraId="00D70C87" w14:textId="77777777" w:rsidR="00AE0CEF" w:rsidRPr="003B06A2" w:rsidRDefault="00AE0CEF" w:rsidP="00A53DAB">
      <w:pPr>
        <w:numPr>
          <w:ilvl w:val="0"/>
          <w:numId w:val="1"/>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02BFCD97" w14:textId="2CCAE48A" w:rsidR="008E095F" w:rsidRDefault="00AE0CEF" w:rsidP="00960F4E">
      <w:pPr>
        <w:numPr>
          <w:ilvl w:val="0"/>
          <w:numId w:val="1"/>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Mūsų siūloma kaina:</w:t>
      </w:r>
    </w:p>
    <w:p w14:paraId="7EAE3F92" w14:textId="77777777" w:rsidR="00343137" w:rsidRDefault="00343137" w:rsidP="00343137">
      <w:pPr>
        <w:tabs>
          <w:tab w:val="left" w:pos="851"/>
        </w:tabs>
        <w:suppressAutoHyphens w:val="0"/>
        <w:overflowPunct w:val="0"/>
        <w:autoSpaceDE w:val="0"/>
        <w:autoSpaceDN/>
        <w:adjustRightInd w:val="0"/>
        <w:spacing w:after="0" w:line="276" w:lineRule="auto"/>
        <w:ind w:left="567"/>
        <w:contextualSpacing/>
        <w:jc w:val="both"/>
        <w:rPr>
          <w:rFonts w:ascii="Times New Roman" w:hAnsi="Times New Roman"/>
          <w:sz w:val="24"/>
          <w:szCs w:val="24"/>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289"/>
        <w:gridCol w:w="4252"/>
        <w:gridCol w:w="1985"/>
      </w:tblGrid>
      <w:tr w:rsidR="00343137" w:rsidRPr="00541F2B" w14:paraId="5D9FBDC0" w14:textId="77777777" w:rsidTr="00E338E2">
        <w:trPr>
          <w:cantSplit/>
          <w:trHeight w:val="894"/>
        </w:trPr>
        <w:tc>
          <w:tcPr>
            <w:tcW w:w="710" w:type="dxa"/>
          </w:tcPr>
          <w:p w14:paraId="09828349" w14:textId="77777777" w:rsidR="00343137" w:rsidRPr="00343137" w:rsidRDefault="00343137" w:rsidP="00343137">
            <w:pPr>
              <w:pStyle w:val="Sraopastraipa"/>
              <w:numPr>
                <w:ilvl w:val="0"/>
                <w:numId w:val="1"/>
              </w:numPr>
              <w:rPr>
                <w:rFonts w:ascii="Times New Roman" w:hAnsi="Times New Roman"/>
                <w:sz w:val="24"/>
                <w:szCs w:val="24"/>
              </w:rPr>
            </w:pPr>
          </w:p>
        </w:tc>
        <w:tc>
          <w:tcPr>
            <w:tcW w:w="3289" w:type="dxa"/>
          </w:tcPr>
          <w:p w14:paraId="6EF34DF3" w14:textId="77777777" w:rsidR="00343137" w:rsidRPr="001D5962" w:rsidRDefault="00343137" w:rsidP="00E338E2">
            <w:pPr>
              <w:rPr>
                <w:rFonts w:ascii="Times New Roman" w:hAnsi="Times New Roman"/>
                <w:sz w:val="24"/>
                <w:szCs w:val="24"/>
              </w:rPr>
            </w:pPr>
            <w:r w:rsidRPr="001D5962">
              <w:rPr>
                <w:rFonts w:ascii="Times New Roman" w:hAnsi="Times New Roman"/>
                <w:sz w:val="24"/>
                <w:szCs w:val="24"/>
              </w:rPr>
              <w:t>P</w:t>
            </w:r>
            <w:r>
              <w:rPr>
                <w:rFonts w:ascii="Times New Roman" w:hAnsi="Times New Roman"/>
                <w:sz w:val="24"/>
                <w:szCs w:val="24"/>
              </w:rPr>
              <w:t>aslaugos</w:t>
            </w:r>
          </w:p>
        </w:tc>
        <w:tc>
          <w:tcPr>
            <w:tcW w:w="4252" w:type="dxa"/>
          </w:tcPr>
          <w:p w14:paraId="07025998" w14:textId="77777777" w:rsidR="00343137" w:rsidRPr="001D5962" w:rsidRDefault="00343137" w:rsidP="00E338E2">
            <w:pPr>
              <w:tabs>
                <w:tab w:val="left" w:pos="200"/>
              </w:tabs>
              <w:jc w:val="center"/>
              <w:rPr>
                <w:rFonts w:ascii="Times New Roman" w:hAnsi="Times New Roman"/>
                <w:sz w:val="24"/>
                <w:szCs w:val="24"/>
              </w:rPr>
            </w:pPr>
            <w:r w:rsidRPr="001D5962">
              <w:rPr>
                <w:rFonts w:ascii="Times New Roman" w:hAnsi="Times New Roman"/>
                <w:sz w:val="24"/>
                <w:szCs w:val="24"/>
              </w:rPr>
              <w:t>Kiekis vnt.</w:t>
            </w:r>
          </w:p>
        </w:tc>
        <w:tc>
          <w:tcPr>
            <w:tcW w:w="1985" w:type="dxa"/>
          </w:tcPr>
          <w:p w14:paraId="0033C881" w14:textId="77777777" w:rsidR="00343137" w:rsidRPr="001D5962" w:rsidRDefault="00343137" w:rsidP="00E338E2">
            <w:pPr>
              <w:tabs>
                <w:tab w:val="left" w:pos="200"/>
              </w:tabs>
              <w:rPr>
                <w:rFonts w:ascii="Times New Roman" w:hAnsi="Times New Roman"/>
                <w:sz w:val="24"/>
                <w:szCs w:val="24"/>
              </w:rPr>
            </w:pPr>
            <w:r w:rsidRPr="001D5962">
              <w:rPr>
                <w:rFonts w:ascii="Times New Roman" w:hAnsi="Times New Roman"/>
                <w:sz w:val="24"/>
                <w:szCs w:val="24"/>
              </w:rPr>
              <w:t>Kaina, Eur (be PVM)</w:t>
            </w:r>
          </w:p>
        </w:tc>
      </w:tr>
      <w:tr w:rsidR="00343137" w:rsidRPr="00541F2B" w14:paraId="5A9108BB" w14:textId="77777777" w:rsidTr="00E338E2">
        <w:tc>
          <w:tcPr>
            <w:tcW w:w="710" w:type="dxa"/>
          </w:tcPr>
          <w:p w14:paraId="543F5421" w14:textId="77777777" w:rsidR="00343137" w:rsidRPr="001D5962" w:rsidRDefault="00343137" w:rsidP="00E338E2">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1C8B5500" w14:textId="1FB2B290" w:rsidR="00343137" w:rsidRPr="001D5962" w:rsidRDefault="00343137" w:rsidP="00E338E2">
            <w:pPr>
              <w:rPr>
                <w:rFonts w:ascii="Times New Roman" w:hAnsi="Times New Roman"/>
                <w:sz w:val="24"/>
                <w:szCs w:val="24"/>
              </w:rPr>
            </w:pPr>
            <w:r w:rsidRPr="00343137">
              <w:rPr>
                <w:rFonts w:ascii="Times New Roman" w:hAnsi="Times New Roman"/>
                <w:sz w:val="24"/>
                <w:szCs w:val="24"/>
              </w:rPr>
              <w:t>Gairių ,,Paslaugų teikimas užsieniečiams pasitelkiant vertėjus” parengimo ir viešo gairių pristatymo paslaugos</w:t>
            </w:r>
          </w:p>
        </w:tc>
        <w:tc>
          <w:tcPr>
            <w:tcW w:w="4252" w:type="dxa"/>
          </w:tcPr>
          <w:p w14:paraId="2848A0C4" w14:textId="77777777" w:rsidR="00343137" w:rsidRPr="001D5962" w:rsidRDefault="00343137" w:rsidP="00E338E2">
            <w:pPr>
              <w:jc w:val="center"/>
              <w:rPr>
                <w:rFonts w:ascii="Times New Roman" w:hAnsi="Times New Roman"/>
                <w:sz w:val="24"/>
                <w:szCs w:val="24"/>
              </w:rPr>
            </w:pPr>
            <w:r>
              <w:rPr>
                <w:rFonts w:ascii="Times New Roman" w:hAnsi="Times New Roman"/>
                <w:sz w:val="24"/>
                <w:szCs w:val="24"/>
              </w:rPr>
              <w:t>1 vnt.</w:t>
            </w:r>
          </w:p>
        </w:tc>
        <w:tc>
          <w:tcPr>
            <w:tcW w:w="1985" w:type="dxa"/>
          </w:tcPr>
          <w:p w14:paraId="054C48C9" w14:textId="15C4D742" w:rsidR="00343137" w:rsidRPr="001D5962" w:rsidRDefault="00343137" w:rsidP="00E338E2">
            <w:pPr>
              <w:jc w:val="center"/>
              <w:rPr>
                <w:rFonts w:ascii="Times New Roman" w:hAnsi="Times New Roman"/>
                <w:sz w:val="24"/>
                <w:szCs w:val="24"/>
              </w:rPr>
            </w:pPr>
          </w:p>
        </w:tc>
      </w:tr>
      <w:tr w:rsidR="00343137" w:rsidRPr="00541F2B" w14:paraId="3C05DE9B" w14:textId="77777777" w:rsidTr="00E338E2">
        <w:tc>
          <w:tcPr>
            <w:tcW w:w="8251" w:type="dxa"/>
            <w:gridSpan w:val="3"/>
          </w:tcPr>
          <w:p w14:paraId="0908D33E" w14:textId="77777777" w:rsidR="00343137" w:rsidRPr="001D5962" w:rsidRDefault="00343137" w:rsidP="00E338E2">
            <w:pPr>
              <w:jc w:val="right"/>
              <w:rPr>
                <w:rFonts w:ascii="Times New Roman" w:hAnsi="Times New Roman"/>
                <w:b/>
                <w:sz w:val="24"/>
                <w:szCs w:val="24"/>
              </w:rPr>
            </w:pPr>
            <w:r w:rsidRPr="001D5962">
              <w:rPr>
                <w:rFonts w:ascii="Times New Roman" w:hAnsi="Times New Roman"/>
                <w:b/>
                <w:sz w:val="24"/>
                <w:szCs w:val="24"/>
              </w:rPr>
              <w:t>PVM</w:t>
            </w:r>
          </w:p>
        </w:tc>
        <w:tc>
          <w:tcPr>
            <w:tcW w:w="1985" w:type="dxa"/>
          </w:tcPr>
          <w:p w14:paraId="329C94D1" w14:textId="77777777" w:rsidR="00343137" w:rsidRPr="001D5962" w:rsidRDefault="00343137" w:rsidP="00E338E2">
            <w:pPr>
              <w:jc w:val="both"/>
              <w:rPr>
                <w:rFonts w:ascii="Times New Roman" w:hAnsi="Times New Roman"/>
                <w:sz w:val="24"/>
                <w:szCs w:val="24"/>
              </w:rPr>
            </w:pPr>
          </w:p>
        </w:tc>
      </w:tr>
      <w:tr w:rsidR="00343137" w:rsidRPr="00541F2B" w14:paraId="00E44C00" w14:textId="77777777" w:rsidTr="00E338E2">
        <w:tc>
          <w:tcPr>
            <w:tcW w:w="8251" w:type="dxa"/>
            <w:gridSpan w:val="3"/>
          </w:tcPr>
          <w:p w14:paraId="4839C17E" w14:textId="77777777" w:rsidR="00343137" w:rsidRPr="001D5962" w:rsidRDefault="00343137" w:rsidP="00E338E2">
            <w:pPr>
              <w:jc w:val="right"/>
              <w:rPr>
                <w:rFonts w:ascii="Times New Roman" w:hAnsi="Times New Roman"/>
                <w:b/>
                <w:sz w:val="24"/>
                <w:szCs w:val="24"/>
              </w:rPr>
            </w:pPr>
            <w:r w:rsidRPr="001D5962">
              <w:rPr>
                <w:rFonts w:ascii="Times New Roman" w:hAnsi="Times New Roman"/>
                <w:b/>
                <w:sz w:val="24"/>
                <w:szCs w:val="24"/>
              </w:rPr>
              <w:t>Viso su PVM</w:t>
            </w:r>
          </w:p>
        </w:tc>
        <w:tc>
          <w:tcPr>
            <w:tcW w:w="1985" w:type="dxa"/>
          </w:tcPr>
          <w:p w14:paraId="6AC0C8CD" w14:textId="77777777" w:rsidR="00343137" w:rsidRPr="001D5962" w:rsidRDefault="00343137" w:rsidP="00E338E2">
            <w:pPr>
              <w:jc w:val="both"/>
              <w:rPr>
                <w:rFonts w:ascii="Times New Roman" w:hAnsi="Times New Roman"/>
                <w:sz w:val="24"/>
                <w:szCs w:val="24"/>
              </w:rPr>
            </w:pPr>
          </w:p>
        </w:tc>
      </w:tr>
    </w:tbl>
    <w:p w14:paraId="12816814" w14:textId="77777777" w:rsidR="00343137" w:rsidRPr="000A2AB6" w:rsidRDefault="00343137" w:rsidP="00343137">
      <w:pPr>
        <w:tabs>
          <w:tab w:val="left" w:pos="851"/>
        </w:tabs>
        <w:suppressAutoHyphens w:val="0"/>
        <w:overflowPunct w:val="0"/>
        <w:autoSpaceDE w:val="0"/>
        <w:autoSpaceDN/>
        <w:adjustRightInd w:val="0"/>
        <w:spacing w:after="0" w:line="276" w:lineRule="auto"/>
        <w:ind w:left="567"/>
        <w:contextualSpacing/>
        <w:jc w:val="both"/>
        <w:rPr>
          <w:rFonts w:ascii="Times New Roman" w:hAnsi="Times New Roman"/>
          <w:sz w:val="24"/>
          <w:szCs w:val="24"/>
        </w:rPr>
      </w:pPr>
    </w:p>
    <w:p w14:paraId="3F4CDCCF" w14:textId="1E886B10" w:rsidR="008E095F" w:rsidRDefault="008E095F" w:rsidP="003B06A2">
      <w:pPr>
        <w:tabs>
          <w:tab w:val="left" w:pos="851"/>
        </w:tabs>
        <w:autoSpaceDN/>
        <w:spacing w:after="0" w:line="276" w:lineRule="auto"/>
        <w:contextualSpacing/>
        <w:rPr>
          <w:rFonts w:ascii="Times New Roman" w:hAnsi="Times New Roman"/>
          <w:sz w:val="24"/>
          <w:szCs w:val="24"/>
        </w:rPr>
      </w:pPr>
    </w:p>
    <w:p w14:paraId="167D23C0" w14:textId="77777777" w:rsidR="00AE0CEF" w:rsidRPr="003B06A2" w:rsidRDefault="00AE0CEF" w:rsidP="003B06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i/>
          <w:sz w:val="24"/>
          <w:szCs w:val="24"/>
        </w:rPr>
      </w:pPr>
      <w:r w:rsidRPr="003B06A2">
        <w:rPr>
          <w:rFonts w:ascii="Times New Roman" w:eastAsia="Times New Roman" w:hAnsi="Times New Roman"/>
          <w:b/>
          <w:sz w:val="24"/>
          <w:szCs w:val="24"/>
        </w:rPr>
        <w:t>*</w:t>
      </w:r>
      <w:r w:rsidRPr="003B06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3B06A2">
        <w:rPr>
          <w:rFonts w:ascii="Times New Roman" w:eastAsia="Times New Roman" w:hAnsi="Times New Roman"/>
          <w:i/>
          <w:sz w:val="24"/>
          <w:szCs w:val="24"/>
        </w:rPr>
        <w:t>(įrašyti)</w:t>
      </w:r>
    </w:p>
    <w:p w14:paraId="59D13ED6" w14:textId="77777777" w:rsidR="00AE0CEF" w:rsidRPr="003B06A2" w:rsidRDefault="00AE0CEF" w:rsidP="003B06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4B648506" w14:textId="77777777" w:rsidR="00AE0CEF" w:rsidRPr="003B06A2" w:rsidRDefault="00AE0CEF"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6A502147" w14:textId="44EAAD38" w:rsidR="00AE0CEF" w:rsidRDefault="00AE0CEF" w:rsidP="003B06A2">
      <w:pPr>
        <w:spacing w:after="0" w:line="276" w:lineRule="auto"/>
        <w:ind w:firstLine="709"/>
        <w:jc w:val="both"/>
        <w:rPr>
          <w:rFonts w:ascii="Times New Roman" w:hAnsi="Times New Roman"/>
          <w:sz w:val="24"/>
          <w:szCs w:val="24"/>
        </w:rPr>
      </w:pPr>
      <w:r w:rsidRPr="003B06A2">
        <w:rPr>
          <w:rFonts w:ascii="Times New Roman" w:hAnsi="Times New Roman"/>
          <w:sz w:val="24"/>
          <w:szCs w:val="24"/>
        </w:rPr>
        <w:t xml:space="preserve">3. Patvirtiname, kad mūsų siūlomos paslaugos visiškai atitinka Pirkimo sąlygose nustatytus reikalavimus. </w:t>
      </w:r>
    </w:p>
    <w:p w14:paraId="7A0425A4" w14:textId="2AC3BF47" w:rsidR="00C947B3" w:rsidRPr="003B06A2" w:rsidRDefault="00C947B3" w:rsidP="003B06A2">
      <w:pPr>
        <w:spacing w:after="0" w:line="276" w:lineRule="auto"/>
        <w:ind w:firstLine="709"/>
        <w:jc w:val="both"/>
        <w:rPr>
          <w:rFonts w:ascii="Times New Roman" w:hAnsi="Times New Roman"/>
          <w:sz w:val="24"/>
          <w:szCs w:val="24"/>
        </w:rPr>
      </w:pPr>
      <w:r>
        <w:rPr>
          <w:rFonts w:ascii="Times New Roman" w:hAnsi="Times New Roman"/>
          <w:sz w:val="24"/>
          <w:szCs w:val="24"/>
        </w:rPr>
        <w:t xml:space="preserve">4.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3B06A2" w:rsidRDefault="00AE0CEF" w:rsidP="003B06A2">
      <w:pPr>
        <w:spacing w:after="0" w:line="276" w:lineRule="auto"/>
        <w:jc w:val="both"/>
        <w:rPr>
          <w:rFonts w:ascii="Times New Roman" w:hAnsi="Times New Roman"/>
          <w:sz w:val="24"/>
          <w:szCs w:val="24"/>
        </w:rPr>
      </w:pPr>
    </w:p>
    <w:p w14:paraId="30AD5D13" w14:textId="06EFA40A" w:rsidR="00AE0CEF" w:rsidRPr="003B06A2" w:rsidRDefault="00C947B3" w:rsidP="003B06A2">
      <w:pPr>
        <w:spacing w:after="0" w:line="276" w:lineRule="auto"/>
        <w:ind w:firstLine="709"/>
        <w:jc w:val="both"/>
        <w:rPr>
          <w:rFonts w:ascii="Times New Roman" w:hAnsi="Times New Roman"/>
          <w:sz w:val="24"/>
          <w:szCs w:val="24"/>
        </w:rPr>
      </w:pPr>
      <w:r>
        <w:rPr>
          <w:rFonts w:ascii="Times New Roman" w:hAnsi="Times New Roman"/>
          <w:sz w:val="24"/>
          <w:szCs w:val="24"/>
        </w:rPr>
        <w:t>5</w:t>
      </w:r>
      <w:r w:rsidR="00AE0CEF" w:rsidRPr="003B06A2">
        <w:rPr>
          <w:rFonts w:ascii="Times New Roman" w:hAnsi="Times New Roman"/>
          <w:sz w:val="24"/>
          <w:szCs w:val="24"/>
        </w:rPr>
        <w:t xml:space="preserve">. Pasiūlymas galioja iki (turi galioti ne trumpiau kaip </w:t>
      </w:r>
      <w:r w:rsidR="007B596F">
        <w:rPr>
          <w:rFonts w:ascii="Times New Roman" w:hAnsi="Times New Roman"/>
          <w:sz w:val="24"/>
          <w:szCs w:val="24"/>
        </w:rPr>
        <w:t>3</w:t>
      </w:r>
      <w:r w:rsidR="00AE0CEF" w:rsidRPr="003B06A2">
        <w:rPr>
          <w:rFonts w:ascii="Times New Roman" w:hAnsi="Times New Roman"/>
          <w:sz w:val="24"/>
          <w:szCs w:val="24"/>
        </w:rPr>
        <w:t xml:space="preserve">0 dienų nuo pasiūlymų pateikimo termino pabaigos: </w:t>
      </w:r>
      <w:r w:rsidR="00AE0CEF" w:rsidRPr="003B06A2">
        <w:rPr>
          <w:rFonts w:ascii="Times New Roman" w:hAnsi="Times New Roman"/>
          <w:i/>
          <w:sz w:val="24"/>
          <w:szCs w:val="24"/>
        </w:rPr>
        <w:t>(nurodyti).</w:t>
      </w:r>
    </w:p>
    <w:p w14:paraId="05D874B4" w14:textId="77777777" w:rsidR="00AE0CEF" w:rsidRPr="003B06A2" w:rsidRDefault="00AE0CEF"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jc w:val="both"/>
        <w:rPr>
          <w:rFonts w:ascii="Times New Roman" w:eastAsia="Times New Roman" w:hAnsi="Times New Roman"/>
          <w:sz w:val="24"/>
          <w:szCs w:val="24"/>
        </w:rPr>
      </w:pPr>
    </w:p>
    <w:p w14:paraId="5C01C5DA" w14:textId="426F4CB8" w:rsidR="00AE0CEF" w:rsidRPr="003B06A2" w:rsidRDefault="00C947B3"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r>
        <w:rPr>
          <w:rFonts w:ascii="Times New Roman" w:eastAsia="Times New Roman" w:hAnsi="Times New Roman"/>
          <w:sz w:val="24"/>
          <w:szCs w:val="24"/>
        </w:rPr>
        <w:t>6</w:t>
      </w:r>
      <w:r w:rsidR="00AE0CEF" w:rsidRPr="003B06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3B06A2" w14:paraId="053D7AB4" w14:textId="77777777" w:rsidTr="006E181C">
        <w:tc>
          <w:tcPr>
            <w:tcW w:w="675" w:type="dxa"/>
          </w:tcPr>
          <w:p w14:paraId="4B101955"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proofErr w:type="spellStart"/>
            <w:r w:rsidRPr="003B06A2">
              <w:rPr>
                <w:rFonts w:ascii="Times New Roman" w:hAnsi="Times New Roman"/>
                <w:sz w:val="24"/>
                <w:szCs w:val="24"/>
              </w:rPr>
              <w:t>Eil.Nr</w:t>
            </w:r>
            <w:proofErr w:type="spellEnd"/>
            <w:r w:rsidRPr="003B06A2">
              <w:rPr>
                <w:rFonts w:ascii="Times New Roman" w:hAnsi="Times New Roman"/>
                <w:sz w:val="24"/>
                <w:szCs w:val="24"/>
              </w:rPr>
              <w:t>.</w:t>
            </w:r>
          </w:p>
        </w:tc>
        <w:tc>
          <w:tcPr>
            <w:tcW w:w="6518" w:type="dxa"/>
          </w:tcPr>
          <w:p w14:paraId="43A8A340"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Pateiktų dokumentų pavadinimas</w:t>
            </w:r>
          </w:p>
        </w:tc>
        <w:tc>
          <w:tcPr>
            <w:tcW w:w="2583" w:type="dxa"/>
          </w:tcPr>
          <w:p w14:paraId="378BB221"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Dokumento puslapių skaičius</w:t>
            </w:r>
          </w:p>
        </w:tc>
      </w:tr>
      <w:tr w:rsidR="00AE0CEF" w:rsidRPr="003B06A2" w14:paraId="55407BC2" w14:textId="77777777" w:rsidTr="006E181C">
        <w:tc>
          <w:tcPr>
            <w:tcW w:w="675" w:type="dxa"/>
          </w:tcPr>
          <w:p w14:paraId="2298EF49"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c>
          <w:tcPr>
            <w:tcW w:w="6518" w:type="dxa"/>
          </w:tcPr>
          <w:p w14:paraId="60207738"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c>
          <w:tcPr>
            <w:tcW w:w="2583" w:type="dxa"/>
          </w:tcPr>
          <w:p w14:paraId="588A85EB"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r>
      <w:tr w:rsidR="00AE0CEF" w:rsidRPr="003B06A2" w14:paraId="6767179C" w14:textId="77777777" w:rsidTr="006E181C">
        <w:tc>
          <w:tcPr>
            <w:tcW w:w="675" w:type="dxa"/>
          </w:tcPr>
          <w:p w14:paraId="25D8B731"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c>
          <w:tcPr>
            <w:tcW w:w="6518" w:type="dxa"/>
          </w:tcPr>
          <w:p w14:paraId="05F893FE" w14:textId="77777777" w:rsidR="00AE0CEF" w:rsidRPr="003B06A2" w:rsidRDefault="00AE0CEF" w:rsidP="003B06A2">
            <w:pPr>
              <w:widowControl w:val="0"/>
              <w:tabs>
                <w:tab w:val="left" w:pos="1296"/>
                <w:tab w:val="center" w:pos="4153"/>
                <w:tab w:val="right" w:pos="8306"/>
              </w:tabs>
              <w:suppressAutoHyphens w:val="0"/>
              <w:autoSpaceDN/>
              <w:spacing w:after="0" w:line="276" w:lineRule="auto"/>
              <w:jc w:val="both"/>
              <w:rPr>
                <w:rFonts w:ascii="Times New Roman" w:eastAsia="Times New Roman" w:hAnsi="Times New Roman"/>
                <w:sz w:val="24"/>
                <w:szCs w:val="24"/>
                <w:lang w:eastAsia="lt-LT"/>
              </w:rPr>
            </w:pPr>
          </w:p>
        </w:tc>
        <w:tc>
          <w:tcPr>
            <w:tcW w:w="2583" w:type="dxa"/>
          </w:tcPr>
          <w:p w14:paraId="2C522BCD"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r>
    </w:tbl>
    <w:p w14:paraId="7901A817"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3B06A2" w14:paraId="56CAB436" w14:textId="77777777" w:rsidTr="006E181C">
        <w:trPr>
          <w:trHeight w:val="324"/>
        </w:trPr>
        <w:tc>
          <w:tcPr>
            <w:tcW w:w="9828" w:type="dxa"/>
          </w:tcPr>
          <w:p w14:paraId="4F9A7430" w14:textId="0B4AB9FD" w:rsidR="00AE0CEF" w:rsidRPr="003B06A2" w:rsidRDefault="00C947B3" w:rsidP="00C947B3">
            <w:pPr>
              <w:suppressAutoHyphens w:val="0"/>
              <w:autoSpaceDN/>
              <w:spacing w:after="0" w:line="276" w:lineRule="auto"/>
              <w:ind w:right="-108"/>
              <w:jc w:val="both"/>
              <w:rPr>
                <w:rFonts w:ascii="Times New Roman" w:hAnsi="Times New Roman"/>
                <w:sz w:val="24"/>
                <w:szCs w:val="24"/>
              </w:rPr>
            </w:pPr>
            <w:r>
              <w:rPr>
                <w:rFonts w:ascii="Times New Roman" w:hAnsi="Times New Roman"/>
                <w:sz w:val="24"/>
                <w:szCs w:val="24"/>
              </w:rPr>
              <w:t xml:space="preserve">           7</w:t>
            </w:r>
            <w:r w:rsidR="00AE0CEF" w:rsidRPr="003B06A2">
              <w:rPr>
                <w:rFonts w:ascii="Times New Roman" w:hAnsi="Times New Roman"/>
                <w:sz w:val="24"/>
                <w:szCs w:val="24"/>
              </w:rPr>
              <w:t>. Ši pasiūlyme nurodyta informacija yra konfidenciali</w:t>
            </w:r>
            <w:r w:rsidR="00AE0CEF" w:rsidRPr="003B06A2">
              <w:rPr>
                <w:rFonts w:ascii="Times New Roman" w:eastAsia="Times New Roman" w:hAnsi="Times New Roman"/>
                <w:b/>
                <w:sz w:val="24"/>
                <w:szCs w:val="24"/>
              </w:rPr>
              <w:t>*</w:t>
            </w:r>
            <w:r w:rsidR="00AE0CEF" w:rsidRPr="003B06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3B06A2" w14:paraId="1958C43B" w14:textId="77777777" w:rsidTr="006E181C">
              <w:trPr>
                <w:trHeight w:val="989"/>
              </w:trPr>
              <w:tc>
                <w:tcPr>
                  <w:tcW w:w="610" w:type="dxa"/>
                </w:tcPr>
                <w:p w14:paraId="73683CC3"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roofErr w:type="spellStart"/>
                  <w:r w:rsidRPr="003B06A2">
                    <w:rPr>
                      <w:rFonts w:ascii="Times New Roman" w:eastAsia="Times New Roman" w:hAnsi="Times New Roman"/>
                      <w:sz w:val="24"/>
                      <w:szCs w:val="24"/>
                    </w:rPr>
                    <w:t>Eil.Nr</w:t>
                  </w:r>
                  <w:proofErr w:type="spellEnd"/>
                  <w:r w:rsidRPr="003B06A2">
                    <w:rPr>
                      <w:rFonts w:ascii="Times New Roman" w:eastAsia="Times New Roman" w:hAnsi="Times New Roman"/>
                      <w:sz w:val="24"/>
                      <w:szCs w:val="24"/>
                    </w:rPr>
                    <w:t>.</w:t>
                  </w:r>
                </w:p>
              </w:tc>
              <w:tc>
                <w:tcPr>
                  <w:tcW w:w="4205" w:type="dxa"/>
                </w:tcPr>
                <w:p w14:paraId="00EFF131" w14:textId="77777777" w:rsidR="00AE0CEF" w:rsidRPr="003B06A2" w:rsidRDefault="00AE0CEF" w:rsidP="003B06A2">
                  <w:pPr>
                    <w:suppressAutoHyphens w:val="0"/>
                    <w:autoSpaceDN/>
                    <w:spacing w:after="0" w:line="276" w:lineRule="auto"/>
                    <w:ind w:right="-108"/>
                    <w:rPr>
                      <w:rFonts w:ascii="Times New Roman" w:eastAsia="Times New Roman" w:hAnsi="Times New Roman"/>
                      <w:sz w:val="24"/>
                      <w:szCs w:val="24"/>
                    </w:rPr>
                  </w:pPr>
                  <w:r w:rsidRPr="003B06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3B06A2" w:rsidRDefault="00AE0CEF" w:rsidP="003B06A2">
                  <w:pPr>
                    <w:suppressAutoHyphens w:val="0"/>
                    <w:autoSpaceDN/>
                    <w:spacing w:after="0" w:line="276" w:lineRule="auto"/>
                    <w:ind w:right="-108"/>
                    <w:jc w:val="center"/>
                    <w:rPr>
                      <w:rFonts w:ascii="Times New Roman" w:eastAsia="Times New Roman" w:hAnsi="Times New Roman"/>
                      <w:sz w:val="24"/>
                      <w:szCs w:val="24"/>
                    </w:rPr>
                  </w:pPr>
                  <w:r w:rsidRPr="003B06A2">
                    <w:rPr>
                      <w:rFonts w:ascii="Times New Roman" w:eastAsia="Times New Roman" w:hAnsi="Times New Roman"/>
                      <w:sz w:val="24"/>
                      <w:szCs w:val="24"/>
                    </w:rPr>
                    <w:t>Dokumento puslapis (-</w:t>
                  </w:r>
                  <w:proofErr w:type="spellStart"/>
                  <w:r w:rsidRPr="003B06A2">
                    <w:rPr>
                      <w:rFonts w:ascii="Times New Roman" w:eastAsia="Times New Roman" w:hAnsi="Times New Roman"/>
                      <w:sz w:val="24"/>
                      <w:szCs w:val="24"/>
                    </w:rPr>
                    <w:t>iai</w:t>
                  </w:r>
                  <w:proofErr w:type="spellEnd"/>
                  <w:r w:rsidRPr="003B06A2">
                    <w:rPr>
                      <w:rFonts w:ascii="Times New Roman" w:eastAsia="Times New Roman" w:hAnsi="Times New Roman"/>
                      <w:sz w:val="24"/>
                      <w:szCs w:val="24"/>
                    </w:rPr>
                    <w:t>), kuriuose nurodyta konfidenciali informacija</w:t>
                  </w:r>
                </w:p>
              </w:tc>
            </w:tr>
            <w:tr w:rsidR="00AE0CEF" w:rsidRPr="003B06A2" w14:paraId="0CA89A44" w14:textId="77777777" w:rsidTr="006E181C">
              <w:trPr>
                <w:trHeight w:val="428"/>
              </w:trPr>
              <w:tc>
                <w:tcPr>
                  <w:tcW w:w="610" w:type="dxa"/>
                </w:tcPr>
                <w:p w14:paraId="7D6CC65C"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205" w:type="dxa"/>
                </w:tcPr>
                <w:p w14:paraId="5102C573"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819" w:type="dxa"/>
                </w:tcPr>
                <w:p w14:paraId="725D9EF9"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r>
            <w:tr w:rsidR="00AE0CEF" w:rsidRPr="003B06A2" w14:paraId="091094D3" w14:textId="77777777" w:rsidTr="006E181C">
              <w:trPr>
                <w:trHeight w:val="428"/>
              </w:trPr>
              <w:tc>
                <w:tcPr>
                  <w:tcW w:w="610" w:type="dxa"/>
                </w:tcPr>
                <w:p w14:paraId="3B32D415"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205" w:type="dxa"/>
                </w:tcPr>
                <w:p w14:paraId="27FEF801"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819" w:type="dxa"/>
                </w:tcPr>
                <w:p w14:paraId="7B7D180D"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r>
          </w:tbl>
          <w:p w14:paraId="5C2A1DEB" w14:textId="77777777" w:rsidR="00AE0CEF" w:rsidRPr="003B06A2" w:rsidRDefault="00AE0CEF" w:rsidP="003B06A2">
            <w:pPr>
              <w:suppressAutoHyphens w:val="0"/>
              <w:autoSpaceDN/>
              <w:spacing w:after="0" w:line="276" w:lineRule="auto"/>
              <w:ind w:right="-108"/>
              <w:jc w:val="both"/>
              <w:rPr>
                <w:rFonts w:ascii="Times New Roman" w:hAnsi="Times New Roman"/>
                <w:sz w:val="24"/>
                <w:szCs w:val="24"/>
              </w:rPr>
            </w:pPr>
          </w:p>
        </w:tc>
      </w:tr>
    </w:tbl>
    <w:p w14:paraId="39704E6A" w14:textId="77777777" w:rsidR="00AE0CEF" w:rsidRPr="003B06A2" w:rsidRDefault="00AE0CEF" w:rsidP="003B06A2">
      <w:pPr>
        <w:suppressAutoHyphens w:val="0"/>
        <w:autoSpaceDN/>
        <w:spacing w:after="0" w:line="276" w:lineRule="auto"/>
        <w:ind w:firstLine="851"/>
        <w:jc w:val="both"/>
        <w:rPr>
          <w:rFonts w:ascii="Times New Roman" w:hAnsi="Times New Roman"/>
          <w:sz w:val="24"/>
          <w:szCs w:val="24"/>
        </w:rPr>
      </w:pPr>
      <w:r w:rsidRPr="003B06A2">
        <w:rPr>
          <w:rFonts w:ascii="Times New Roman" w:eastAsia="Times New Roman" w:hAnsi="Times New Roman"/>
          <w:b/>
          <w:sz w:val="24"/>
          <w:szCs w:val="24"/>
        </w:rPr>
        <w:lastRenderedPageBreak/>
        <w:t>*</w:t>
      </w:r>
      <w:r w:rsidRPr="003B06A2">
        <w:rPr>
          <w:rFonts w:ascii="Times New Roman" w:hAnsi="Times New Roman"/>
          <w:sz w:val="24"/>
          <w:szCs w:val="24"/>
        </w:rPr>
        <w:t xml:space="preserve">Tiekėjui nenurodžius, kokia informacija yra konfidenciali, laikoma, kad konfidencialios informacijos pasiūlyme nėra. </w:t>
      </w:r>
      <w:r w:rsidRPr="003B06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10776" w:type="dxa"/>
        <w:tblLayout w:type="fixed"/>
        <w:tblLook w:val="04A0" w:firstRow="1" w:lastRow="0" w:firstColumn="1" w:lastColumn="0" w:noHBand="0" w:noVBand="1"/>
      </w:tblPr>
      <w:tblGrid>
        <w:gridCol w:w="3284"/>
        <w:gridCol w:w="604"/>
        <w:gridCol w:w="1980"/>
        <w:gridCol w:w="701"/>
        <w:gridCol w:w="235"/>
        <w:gridCol w:w="2376"/>
        <w:gridCol w:w="648"/>
        <w:gridCol w:w="948"/>
      </w:tblGrid>
      <w:tr w:rsidR="00AE0CEF" w:rsidRPr="003B06A2" w14:paraId="54E9D8F3" w14:textId="77777777" w:rsidTr="00710A76">
        <w:trPr>
          <w:gridAfter w:val="1"/>
          <w:wAfter w:w="948" w:type="dxa"/>
          <w:trHeight w:val="285"/>
        </w:trPr>
        <w:tc>
          <w:tcPr>
            <w:tcW w:w="3284" w:type="dxa"/>
            <w:tcBorders>
              <w:top w:val="nil"/>
              <w:left w:val="nil"/>
              <w:bottom w:val="single" w:sz="4" w:space="0" w:color="auto"/>
              <w:right w:val="nil"/>
            </w:tcBorders>
          </w:tcPr>
          <w:p w14:paraId="247D0756" w14:textId="77777777" w:rsidR="00AE0CEF" w:rsidRPr="003B06A2" w:rsidRDefault="00AE0CEF" w:rsidP="003B06A2">
            <w:pPr>
              <w:suppressAutoHyphens w:val="0"/>
              <w:autoSpaceDN/>
              <w:spacing w:after="0" w:line="276" w:lineRule="auto"/>
              <w:ind w:right="-1"/>
              <w:rPr>
                <w:rFonts w:ascii="Times New Roman" w:hAnsi="Times New Roman"/>
                <w:sz w:val="24"/>
                <w:szCs w:val="24"/>
              </w:rPr>
            </w:pPr>
          </w:p>
          <w:p w14:paraId="6B8F2503" w14:textId="77777777" w:rsidR="00AE0CEF" w:rsidRPr="003B06A2" w:rsidRDefault="00AE0CEF" w:rsidP="003B06A2">
            <w:pPr>
              <w:suppressAutoHyphens w:val="0"/>
              <w:autoSpaceDN/>
              <w:spacing w:after="0" w:line="276" w:lineRule="auto"/>
              <w:ind w:right="-1"/>
              <w:rPr>
                <w:rFonts w:ascii="Times New Roman" w:hAnsi="Times New Roman"/>
                <w:sz w:val="24"/>
                <w:szCs w:val="24"/>
              </w:rPr>
            </w:pPr>
          </w:p>
        </w:tc>
        <w:tc>
          <w:tcPr>
            <w:tcW w:w="604" w:type="dxa"/>
          </w:tcPr>
          <w:p w14:paraId="6D8BDBD3"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701" w:type="dxa"/>
          </w:tcPr>
          <w:p w14:paraId="3E1C2CEF"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2611" w:type="dxa"/>
            <w:gridSpan w:val="2"/>
            <w:tcBorders>
              <w:top w:val="nil"/>
              <w:left w:val="nil"/>
              <w:bottom w:val="single" w:sz="4" w:space="0" w:color="auto"/>
              <w:right w:val="nil"/>
            </w:tcBorders>
          </w:tcPr>
          <w:p w14:paraId="59F495CE" w14:textId="77777777" w:rsidR="00AE0CEF" w:rsidRPr="003B06A2" w:rsidRDefault="00AE0CEF" w:rsidP="003B06A2">
            <w:pPr>
              <w:suppressAutoHyphens w:val="0"/>
              <w:autoSpaceDN/>
              <w:spacing w:after="0" w:line="276" w:lineRule="auto"/>
              <w:ind w:right="-1"/>
              <w:jc w:val="right"/>
              <w:rPr>
                <w:rFonts w:ascii="Times New Roman" w:hAnsi="Times New Roman"/>
                <w:sz w:val="24"/>
                <w:szCs w:val="24"/>
              </w:rPr>
            </w:pPr>
          </w:p>
        </w:tc>
        <w:tc>
          <w:tcPr>
            <w:tcW w:w="648" w:type="dxa"/>
          </w:tcPr>
          <w:p w14:paraId="1723D688" w14:textId="77777777" w:rsidR="00AE0CEF" w:rsidRPr="003B06A2" w:rsidRDefault="00AE0CEF" w:rsidP="003B06A2">
            <w:pPr>
              <w:suppressAutoHyphens w:val="0"/>
              <w:autoSpaceDN/>
              <w:spacing w:after="0" w:line="276" w:lineRule="auto"/>
              <w:ind w:right="-1"/>
              <w:jc w:val="right"/>
              <w:rPr>
                <w:rFonts w:ascii="Times New Roman" w:hAnsi="Times New Roman"/>
                <w:sz w:val="24"/>
                <w:szCs w:val="24"/>
              </w:rPr>
            </w:pPr>
          </w:p>
        </w:tc>
      </w:tr>
      <w:tr w:rsidR="00AE0CEF" w:rsidRPr="003B06A2" w14:paraId="5C27EEB7" w14:textId="77777777" w:rsidTr="00710A76">
        <w:trPr>
          <w:gridAfter w:val="1"/>
          <w:wAfter w:w="948" w:type="dxa"/>
          <w:trHeight w:val="596"/>
        </w:trPr>
        <w:tc>
          <w:tcPr>
            <w:tcW w:w="3284" w:type="dxa"/>
            <w:tcBorders>
              <w:top w:val="single" w:sz="4" w:space="0" w:color="auto"/>
              <w:left w:val="nil"/>
              <w:bottom w:val="nil"/>
              <w:right w:val="nil"/>
            </w:tcBorders>
          </w:tcPr>
          <w:p w14:paraId="2A34CF4D" w14:textId="77777777" w:rsidR="00AE0CEF" w:rsidRPr="003B06A2" w:rsidRDefault="00AE0CEF" w:rsidP="003B06A2">
            <w:pPr>
              <w:suppressAutoHyphens w:val="0"/>
              <w:autoSpaceDN/>
              <w:snapToGrid w:val="0"/>
              <w:spacing w:after="0" w:line="276" w:lineRule="auto"/>
              <w:jc w:val="center"/>
              <w:rPr>
                <w:rFonts w:ascii="Times New Roman" w:eastAsia="Times New Roman" w:hAnsi="Times New Roman"/>
                <w:position w:val="6"/>
                <w:sz w:val="24"/>
                <w:szCs w:val="24"/>
              </w:rPr>
            </w:pPr>
            <w:r w:rsidRPr="003B06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3B06A2" w:rsidRDefault="00AE0CEF" w:rsidP="003B06A2">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(Parašas)</w:t>
            </w:r>
            <w:r w:rsidRPr="003B06A2">
              <w:rPr>
                <w:rFonts w:ascii="Times New Roman" w:hAnsi="Times New Roman"/>
                <w:i/>
                <w:sz w:val="24"/>
                <w:szCs w:val="24"/>
              </w:rPr>
              <w:t xml:space="preserve"> </w:t>
            </w:r>
          </w:p>
        </w:tc>
        <w:tc>
          <w:tcPr>
            <w:tcW w:w="701" w:type="dxa"/>
          </w:tcPr>
          <w:p w14:paraId="1D368C19"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2611" w:type="dxa"/>
            <w:gridSpan w:val="2"/>
            <w:tcBorders>
              <w:top w:val="single" w:sz="4" w:space="0" w:color="auto"/>
              <w:left w:val="nil"/>
              <w:bottom w:val="nil"/>
              <w:right w:val="nil"/>
            </w:tcBorders>
          </w:tcPr>
          <w:p w14:paraId="50A953A7" w14:textId="77777777" w:rsidR="00AE0CEF" w:rsidRPr="003B06A2" w:rsidRDefault="00AE0CEF" w:rsidP="003B06A2">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(Vardas ir pavardė)</w:t>
            </w:r>
            <w:r w:rsidRPr="003B06A2">
              <w:rPr>
                <w:rFonts w:ascii="Times New Roman" w:hAnsi="Times New Roman"/>
                <w:i/>
                <w:sz w:val="24"/>
                <w:szCs w:val="24"/>
              </w:rPr>
              <w:t xml:space="preserve"> </w:t>
            </w:r>
          </w:p>
        </w:tc>
        <w:tc>
          <w:tcPr>
            <w:tcW w:w="648" w:type="dxa"/>
          </w:tcPr>
          <w:p w14:paraId="0AFB0CD5"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r>
      <w:tr w:rsidR="00710A76" w:rsidRPr="003B06A2" w14:paraId="10C381CD" w14:textId="77777777" w:rsidTr="00710A76">
        <w:tblPrEx>
          <w:tblLook w:val="01E0" w:firstRow="1" w:lastRow="1" w:firstColumn="1" w:lastColumn="1" w:noHBand="0" w:noVBand="0"/>
        </w:tblPrEx>
        <w:trPr>
          <w:gridBefore w:val="5"/>
          <w:wBefore w:w="6804" w:type="dxa"/>
          <w:trHeight w:val="178"/>
        </w:trPr>
        <w:tc>
          <w:tcPr>
            <w:tcW w:w="3972" w:type="dxa"/>
            <w:gridSpan w:val="3"/>
          </w:tcPr>
          <w:p w14:paraId="600F9F0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97C320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E5DAC6E" w14:textId="3B82C496"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2BC7E85" w14:textId="344E677E"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EE528F0" w14:textId="786042B2"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FEB99C2" w14:textId="2C765AF4"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38C1450" w14:textId="3FF41A74"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2A7A25E" w14:textId="77777777"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061E5303"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012A9F46"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663CC0F6"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404D550F"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D01F7B6"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E1CD381"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99BC38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8F4D1AD"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E1AE4A3"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9751B2E"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75D40A5"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A0C68FE"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38C2959"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4E30CB60"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F17C228"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3D2BF69"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A339878"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C94B70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9D09D60"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6C0FC28"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41E7A6DB" w14:textId="7FA0ED21" w:rsidR="00B80E24" w:rsidRDefault="00B80E24" w:rsidP="000D4C4A">
            <w:pPr>
              <w:suppressAutoHyphens w:val="0"/>
              <w:overflowPunct w:val="0"/>
              <w:autoSpaceDE w:val="0"/>
              <w:adjustRightInd w:val="0"/>
              <w:spacing w:after="0" w:line="276" w:lineRule="auto"/>
              <w:rPr>
                <w:rFonts w:ascii="Times New Roman" w:eastAsia="Times New Roman" w:hAnsi="Times New Roman"/>
                <w:sz w:val="24"/>
                <w:szCs w:val="24"/>
              </w:rPr>
            </w:pPr>
          </w:p>
          <w:p w14:paraId="5BB61514" w14:textId="77777777" w:rsidR="000D4C4A" w:rsidRDefault="000D4C4A" w:rsidP="000D4C4A">
            <w:pPr>
              <w:suppressAutoHyphens w:val="0"/>
              <w:overflowPunct w:val="0"/>
              <w:autoSpaceDE w:val="0"/>
              <w:adjustRightInd w:val="0"/>
              <w:spacing w:after="0" w:line="276" w:lineRule="auto"/>
              <w:rPr>
                <w:rFonts w:ascii="Times New Roman" w:eastAsia="Times New Roman" w:hAnsi="Times New Roman"/>
                <w:sz w:val="24"/>
                <w:szCs w:val="24"/>
              </w:rPr>
            </w:pPr>
          </w:p>
          <w:p w14:paraId="35AB896A" w14:textId="4CD27BE4" w:rsidR="00710A76" w:rsidRPr="003B06A2" w:rsidRDefault="00710A76"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r>
              <w:rPr>
                <w:rFonts w:ascii="Times New Roman" w:eastAsia="Times New Roman" w:hAnsi="Times New Roman"/>
                <w:sz w:val="24"/>
                <w:szCs w:val="24"/>
              </w:rPr>
              <w:lastRenderedPageBreak/>
              <w:t>2</w:t>
            </w:r>
            <w:r w:rsidRPr="003B06A2">
              <w:rPr>
                <w:rFonts w:ascii="Times New Roman" w:eastAsia="Times New Roman" w:hAnsi="Times New Roman"/>
                <w:sz w:val="24"/>
                <w:szCs w:val="24"/>
              </w:rPr>
              <w:t xml:space="preserve"> priedas</w:t>
            </w:r>
          </w:p>
        </w:tc>
      </w:tr>
      <w:tr w:rsidR="00710A76" w:rsidRPr="003B06A2" w14:paraId="29E14C19" w14:textId="77777777" w:rsidTr="00710A76">
        <w:tblPrEx>
          <w:tblLook w:val="01E0" w:firstRow="1" w:lastRow="1" w:firstColumn="1" w:lastColumn="1" w:noHBand="0" w:noVBand="0"/>
        </w:tblPrEx>
        <w:trPr>
          <w:gridBefore w:val="5"/>
          <w:wBefore w:w="6804" w:type="dxa"/>
          <w:trHeight w:val="358"/>
        </w:trPr>
        <w:tc>
          <w:tcPr>
            <w:tcW w:w="3972" w:type="dxa"/>
            <w:gridSpan w:val="3"/>
          </w:tcPr>
          <w:p w14:paraId="3757443B" w14:textId="3CC0C4C4" w:rsidR="00710A76" w:rsidRPr="003B06A2" w:rsidRDefault="00710A76" w:rsidP="00710A76">
            <w:pPr>
              <w:suppressAutoHyphens w:val="0"/>
              <w:overflowPunct w:val="0"/>
              <w:autoSpaceDE w:val="0"/>
              <w:adjustRightInd w:val="0"/>
              <w:spacing w:after="0" w:line="276" w:lineRule="auto"/>
              <w:ind w:left="740"/>
              <w:jc w:val="right"/>
              <w:rPr>
                <w:rFonts w:ascii="Times New Roman" w:eastAsia="Times New Roman" w:hAnsi="Times New Roman"/>
                <w:b/>
                <w:sz w:val="24"/>
                <w:szCs w:val="24"/>
              </w:rPr>
            </w:pPr>
            <w:r>
              <w:rPr>
                <w:rFonts w:ascii="Times New Roman" w:eastAsia="Times New Roman" w:hAnsi="Times New Roman"/>
                <w:b/>
                <w:sz w:val="24"/>
                <w:szCs w:val="24"/>
              </w:rPr>
              <w:lastRenderedPageBreak/>
              <w:t>Techninė specifikacija</w:t>
            </w:r>
          </w:p>
        </w:tc>
      </w:tr>
    </w:tbl>
    <w:p w14:paraId="7FEB530E" w14:textId="77777777" w:rsidR="00FC3A88" w:rsidRDefault="00FC3A88" w:rsidP="00FC3A88">
      <w:pPr>
        <w:tabs>
          <w:tab w:val="right" w:leader="underscore" w:pos="8505"/>
        </w:tabs>
        <w:jc w:val="center"/>
        <w:rPr>
          <w:rFonts w:ascii="Times New Roman" w:eastAsia="Times New Roman" w:hAnsi="Times New Roman"/>
          <w:b/>
          <w:sz w:val="24"/>
          <w:szCs w:val="24"/>
        </w:rPr>
      </w:pPr>
    </w:p>
    <w:p w14:paraId="070E3C4E" w14:textId="77777777" w:rsidR="00AE0CA6" w:rsidRPr="00DA4C52" w:rsidRDefault="00AE0CA6" w:rsidP="00AE0CA6">
      <w:pPr>
        <w:jc w:val="center"/>
        <w:rPr>
          <w:rFonts w:ascii="Times New Roman" w:eastAsia="Times New Roman" w:hAnsi="Times New Roman"/>
          <w:b/>
          <w:bCs/>
          <w:sz w:val="24"/>
          <w:szCs w:val="24"/>
        </w:rPr>
      </w:pPr>
      <w:r w:rsidRPr="00DA4C52">
        <w:rPr>
          <w:rFonts w:ascii="Times New Roman" w:hAnsi="Times New Roman"/>
          <w:b/>
          <w:bCs/>
          <w:sz w:val="24"/>
          <w:szCs w:val="24"/>
        </w:rPr>
        <w:t>T</w:t>
      </w:r>
      <w:r w:rsidRPr="00DA4C52">
        <w:rPr>
          <w:rFonts w:ascii="Times New Roman" w:eastAsia="Times New Roman" w:hAnsi="Times New Roman"/>
          <w:b/>
          <w:bCs/>
          <w:sz w:val="24"/>
          <w:szCs w:val="24"/>
        </w:rPr>
        <w:t>ECHNINĖ SPECIFIKACIJA</w:t>
      </w:r>
    </w:p>
    <w:p w14:paraId="482C3761" w14:textId="77777777" w:rsidR="00AE0CA6" w:rsidRPr="00DA4C52" w:rsidRDefault="00AE0CA6" w:rsidP="00AE0CA6">
      <w:pPr>
        <w:jc w:val="center"/>
        <w:rPr>
          <w:rFonts w:ascii="Times New Roman" w:eastAsia="Times New Roman" w:hAnsi="Times New Roman"/>
          <w:b/>
          <w:bCs/>
          <w:sz w:val="24"/>
          <w:szCs w:val="24"/>
        </w:rPr>
      </w:pPr>
      <w:r w:rsidRPr="00DA4C52">
        <w:rPr>
          <w:rFonts w:ascii="Times New Roman" w:hAnsi="Times New Roman"/>
          <w:b/>
          <w:bCs/>
          <w:sz w:val="24"/>
          <w:szCs w:val="24"/>
        </w:rPr>
        <w:t xml:space="preserve">GAIRIŲ ,,PASLAUGŲ TEIKIMAS UŽSIENIEČIAMS PASITELKIANT VERTĖJUS” PARENGIMO IR VIEŠO GAIRIŲ PRISTATYMO </w:t>
      </w:r>
      <w:r w:rsidRPr="00DA4C52">
        <w:rPr>
          <w:rFonts w:ascii="Times New Roman" w:eastAsia="Times New Roman" w:hAnsi="Times New Roman"/>
          <w:b/>
          <w:bCs/>
          <w:sz w:val="24"/>
          <w:szCs w:val="24"/>
        </w:rPr>
        <w:t>PASLAUGA</w:t>
      </w:r>
    </w:p>
    <w:p w14:paraId="6355632C" w14:textId="77777777" w:rsidR="00AE0CA6" w:rsidRPr="00DA4C52" w:rsidRDefault="00AE0CA6" w:rsidP="00AE0CA6">
      <w:pPr>
        <w:pStyle w:val="Sraopastraipa"/>
        <w:spacing w:after="0"/>
        <w:jc w:val="both"/>
        <w:rPr>
          <w:rFonts w:ascii="Times New Roman" w:eastAsia="Times New Roman" w:hAnsi="Times New Roman"/>
          <w:sz w:val="24"/>
          <w:szCs w:val="24"/>
        </w:rPr>
      </w:pPr>
    </w:p>
    <w:p w14:paraId="5DCA6E24" w14:textId="77777777" w:rsidR="00AE0CA6" w:rsidRPr="00DA4C52" w:rsidRDefault="00AE0CA6" w:rsidP="00AE0CA6">
      <w:pPr>
        <w:pStyle w:val="Sraopastraipa"/>
        <w:numPr>
          <w:ilvl w:val="0"/>
          <w:numId w:val="18"/>
        </w:numPr>
        <w:suppressAutoHyphens w:val="0"/>
        <w:autoSpaceDN/>
        <w:spacing w:after="200" w:line="276" w:lineRule="auto"/>
        <w:contextualSpacing/>
        <w:jc w:val="both"/>
        <w:rPr>
          <w:rFonts w:ascii="Times New Roman" w:eastAsia="Times New Roman" w:hAnsi="Times New Roman"/>
          <w:sz w:val="24"/>
          <w:szCs w:val="24"/>
        </w:rPr>
      </w:pPr>
      <w:r w:rsidRPr="00DA4C52">
        <w:rPr>
          <w:rFonts w:ascii="Times New Roman" w:eastAsia="Times New Roman" w:hAnsi="Times New Roman"/>
          <w:b/>
          <w:bCs/>
          <w:sz w:val="24"/>
          <w:szCs w:val="24"/>
        </w:rPr>
        <w:t>Perkančioji organizacija</w:t>
      </w:r>
      <w:r w:rsidRPr="00DA4C52">
        <w:rPr>
          <w:rFonts w:ascii="Times New Roman" w:eastAsia="Times New Roman" w:hAnsi="Times New Roman"/>
          <w:sz w:val="24"/>
          <w:szCs w:val="24"/>
        </w:rPr>
        <w:t xml:space="preserve"> - Priėmimo ir integracijos agentūra įgyvendina projektą „Psichologinio atsparumo ir sociokultūrinių žinių didinimo programų tobulinimas ir plėtra“ pagal kurį </w:t>
      </w:r>
      <w:proofErr w:type="spellStart"/>
      <w:r w:rsidRPr="00DA4C52">
        <w:rPr>
          <w:rFonts w:ascii="Times New Roman" w:eastAsia="Times New Roman" w:hAnsi="Times New Roman"/>
          <w:sz w:val="24"/>
          <w:szCs w:val="24"/>
        </w:rPr>
        <w:t>įsigijama</w:t>
      </w:r>
      <w:proofErr w:type="spellEnd"/>
      <w:r w:rsidRPr="00DA4C52">
        <w:rPr>
          <w:rFonts w:ascii="Times New Roman" w:eastAsia="Times New Roman" w:hAnsi="Times New Roman"/>
          <w:sz w:val="24"/>
          <w:szCs w:val="24"/>
        </w:rPr>
        <w:t xml:space="preserve"> paslauga.</w:t>
      </w:r>
    </w:p>
    <w:p w14:paraId="39F04F25" w14:textId="77777777" w:rsidR="00AE0CA6" w:rsidRPr="00DA4C52" w:rsidRDefault="00AE0CA6" w:rsidP="00AE0CA6">
      <w:pPr>
        <w:pStyle w:val="Sraopastraipa"/>
        <w:numPr>
          <w:ilvl w:val="0"/>
          <w:numId w:val="18"/>
        </w:numPr>
        <w:suppressAutoHyphens w:val="0"/>
        <w:autoSpaceDN/>
        <w:spacing w:after="200" w:line="276" w:lineRule="auto"/>
        <w:contextualSpacing/>
        <w:jc w:val="both"/>
        <w:rPr>
          <w:rFonts w:ascii="Times New Roman" w:eastAsia="Times New Roman" w:hAnsi="Times New Roman"/>
          <w:color w:val="000000" w:themeColor="text1"/>
          <w:sz w:val="24"/>
          <w:szCs w:val="24"/>
        </w:rPr>
      </w:pPr>
      <w:r w:rsidRPr="00DA4C52">
        <w:rPr>
          <w:rFonts w:ascii="Times New Roman" w:eastAsia="Times New Roman" w:hAnsi="Times New Roman"/>
          <w:b/>
          <w:bCs/>
          <w:sz w:val="24"/>
          <w:szCs w:val="24"/>
        </w:rPr>
        <w:t>Projekto tikslas</w:t>
      </w:r>
      <w:r w:rsidRPr="00DA4C52">
        <w:rPr>
          <w:rFonts w:ascii="Times New Roman" w:eastAsia="Times New Roman" w:hAnsi="Times New Roman"/>
          <w:sz w:val="24"/>
          <w:szCs w:val="24"/>
        </w:rPr>
        <w:t xml:space="preserve"> - </w:t>
      </w:r>
      <w:r w:rsidRPr="00DA4C52">
        <w:rPr>
          <w:rFonts w:ascii="Times New Roman" w:eastAsia="Times New Roman" w:hAnsi="Times New Roman"/>
          <w:color w:val="000000" w:themeColor="text1"/>
          <w:sz w:val="24"/>
          <w:szCs w:val="24"/>
        </w:rPr>
        <w:t>padėti trečiųjų šalių piliečiams ir asmenims be pilietybės sėkmingai integruotis į Lietuvos visuomenę, stiprinant specialistų ir ekspertų dirbančių su šia tiksline grupe žinias ir kompetencijas, siekiant užtikrinti efektyvų ir kokybišką sociokultūrinio įvado ir psichikos sveikatos stiprinimo ir psichosocialinės paramos pabėgėliams programų įgyvendinimą.</w:t>
      </w:r>
    </w:p>
    <w:p w14:paraId="5318FFC7" w14:textId="77777777" w:rsidR="00AE0CA6" w:rsidRPr="00DA4C52" w:rsidRDefault="00AE0CA6" w:rsidP="00AE0CA6">
      <w:pPr>
        <w:pStyle w:val="Sraopastraipa"/>
        <w:numPr>
          <w:ilvl w:val="0"/>
          <w:numId w:val="18"/>
        </w:numPr>
        <w:suppressAutoHyphens w:val="0"/>
        <w:autoSpaceDN/>
        <w:spacing w:after="200" w:line="276" w:lineRule="auto"/>
        <w:contextualSpacing/>
        <w:jc w:val="both"/>
        <w:rPr>
          <w:rFonts w:ascii="Times New Roman" w:eastAsia="Times New Roman" w:hAnsi="Times New Roman"/>
          <w:color w:val="000000" w:themeColor="text1"/>
          <w:sz w:val="24"/>
          <w:szCs w:val="24"/>
        </w:rPr>
      </w:pPr>
      <w:r w:rsidRPr="00DA4C52">
        <w:rPr>
          <w:rFonts w:ascii="Times New Roman" w:eastAsia="Times New Roman" w:hAnsi="Times New Roman"/>
          <w:b/>
          <w:bCs/>
          <w:sz w:val="24"/>
          <w:szCs w:val="24"/>
        </w:rPr>
        <w:t>Pirkimo objektas</w:t>
      </w:r>
      <w:r w:rsidRPr="00DA4C52">
        <w:rPr>
          <w:rFonts w:ascii="Times New Roman" w:eastAsia="Times New Roman" w:hAnsi="Times New Roman"/>
          <w:sz w:val="24"/>
          <w:szCs w:val="24"/>
        </w:rPr>
        <w:t xml:space="preserve"> – </w:t>
      </w:r>
      <w:r w:rsidRPr="00DA4C52">
        <w:rPr>
          <w:rFonts w:ascii="Times New Roman" w:hAnsi="Times New Roman"/>
          <w:sz w:val="24"/>
          <w:szCs w:val="24"/>
        </w:rPr>
        <w:t>Gairių ,,Paslaugų teikimas užsieniečiams pasitelkiant vertėjus” parengimas psichikos sveikatos stiprinimo ir psichosocialinės paramos specialistams (psichologams, socialiniams darbuotojams, koordinatoriams ir kt.)</w:t>
      </w:r>
      <w:r w:rsidRPr="00DA4C52">
        <w:rPr>
          <w:rFonts w:ascii="Times New Roman" w:hAnsi="Times New Roman"/>
          <w:b/>
          <w:bCs/>
          <w:sz w:val="24"/>
          <w:szCs w:val="24"/>
        </w:rPr>
        <w:t xml:space="preserve"> </w:t>
      </w:r>
      <w:r w:rsidRPr="00DA4C52">
        <w:rPr>
          <w:rFonts w:ascii="Times New Roman" w:hAnsi="Times New Roman"/>
          <w:sz w:val="24"/>
          <w:szCs w:val="24"/>
        </w:rPr>
        <w:t>apie darbą su vertėjais, įskaitant turinio adaptavimą ir pristatymą specialistams.</w:t>
      </w:r>
    </w:p>
    <w:p w14:paraId="01195E1F" w14:textId="77777777" w:rsidR="00AE0CA6" w:rsidRPr="00DA4C52" w:rsidRDefault="00AE0CA6" w:rsidP="00AE0CA6">
      <w:pPr>
        <w:pStyle w:val="Sraopastraipa"/>
        <w:numPr>
          <w:ilvl w:val="0"/>
          <w:numId w:val="18"/>
        </w:numPr>
        <w:suppressAutoHyphens w:val="0"/>
        <w:autoSpaceDN/>
        <w:spacing w:after="200" w:line="276" w:lineRule="auto"/>
        <w:contextualSpacing/>
        <w:jc w:val="both"/>
        <w:rPr>
          <w:rFonts w:ascii="Times New Roman" w:eastAsia="Times New Roman" w:hAnsi="Times New Roman"/>
          <w:color w:val="000000" w:themeColor="text1"/>
          <w:sz w:val="24"/>
          <w:szCs w:val="24"/>
        </w:rPr>
      </w:pPr>
      <w:r w:rsidRPr="00DA4C52">
        <w:rPr>
          <w:rFonts w:ascii="Times New Roman" w:eastAsia="Times New Roman" w:hAnsi="Times New Roman"/>
          <w:b/>
          <w:bCs/>
          <w:sz w:val="24"/>
          <w:szCs w:val="24"/>
        </w:rPr>
        <w:t xml:space="preserve">Pirkimo tikslas – </w:t>
      </w:r>
      <w:r w:rsidRPr="00DA4C52">
        <w:rPr>
          <w:rFonts w:ascii="Times New Roman" w:hAnsi="Times New Roman"/>
          <w:sz w:val="24"/>
          <w:szCs w:val="24"/>
        </w:rPr>
        <w:t>parengti praktines, kultūriškai jautrias ir konfidencialumą užtikrinančias gaires, padedančias specialistams efektyviai dirbti su vertėjais terapiniame kontekste, užtikrinant kokybišką paslaugų teikimą įvairiakalbėje aplinkoje.</w:t>
      </w:r>
    </w:p>
    <w:p w14:paraId="453C8329" w14:textId="77777777" w:rsidR="00AE0CA6" w:rsidRPr="00DA4C52" w:rsidRDefault="00AE0CA6" w:rsidP="00AE0CA6">
      <w:pPr>
        <w:pStyle w:val="Sraopastraipa"/>
        <w:numPr>
          <w:ilvl w:val="0"/>
          <w:numId w:val="18"/>
        </w:numPr>
        <w:suppressAutoHyphens w:val="0"/>
        <w:autoSpaceDN/>
        <w:spacing w:after="200" w:line="276" w:lineRule="auto"/>
        <w:contextualSpacing/>
        <w:jc w:val="both"/>
        <w:rPr>
          <w:rFonts w:ascii="Times New Roman" w:hAnsi="Times New Roman"/>
          <w:sz w:val="24"/>
          <w:szCs w:val="24"/>
        </w:rPr>
      </w:pPr>
      <w:r w:rsidRPr="00DA4C52">
        <w:rPr>
          <w:rFonts w:ascii="Times New Roman" w:hAnsi="Times New Roman"/>
          <w:b/>
          <w:bCs/>
          <w:sz w:val="24"/>
          <w:szCs w:val="24"/>
        </w:rPr>
        <w:t>Pirkimo apimtis ir procesas:</w:t>
      </w:r>
      <w:r w:rsidRPr="00DA4C52">
        <w:rPr>
          <w:rFonts w:ascii="Times New Roman" w:hAnsi="Times New Roman"/>
          <w:sz w:val="24"/>
          <w:szCs w:val="24"/>
        </w:rPr>
        <w:t> </w:t>
      </w:r>
    </w:p>
    <w:p w14:paraId="3D8082B4" w14:textId="77777777" w:rsidR="00AE0CA6" w:rsidRPr="00DA4C52" w:rsidRDefault="00AE0CA6" w:rsidP="00AE0CA6">
      <w:pPr>
        <w:pStyle w:val="Sraopastraipa"/>
        <w:numPr>
          <w:ilvl w:val="1"/>
          <w:numId w:val="18"/>
        </w:numPr>
        <w:suppressAutoHyphens w:val="0"/>
        <w:autoSpaceDN/>
        <w:spacing w:after="200" w:line="276" w:lineRule="auto"/>
        <w:contextualSpacing/>
        <w:jc w:val="both"/>
        <w:rPr>
          <w:rFonts w:ascii="Times New Roman" w:hAnsi="Times New Roman"/>
          <w:sz w:val="24"/>
          <w:szCs w:val="24"/>
        </w:rPr>
      </w:pPr>
      <w:r w:rsidRPr="00DA4C52">
        <w:rPr>
          <w:rFonts w:ascii="Times New Roman" w:hAnsi="Times New Roman"/>
          <w:sz w:val="24"/>
          <w:szCs w:val="24"/>
        </w:rPr>
        <w:t xml:space="preserve"> Gairių turinio parengimas</w:t>
      </w:r>
    </w:p>
    <w:p w14:paraId="06230B49" w14:textId="77777777" w:rsidR="00AE0CA6" w:rsidRPr="00DA4C52" w:rsidRDefault="00AE0CA6" w:rsidP="00AE0CA6">
      <w:pPr>
        <w:pStyle w:val="Sraopastraipa"/>
        <w:numPr>
          <w:ilvl w:val="2"/>
          <w:numId w:val="18"/>
        </w:numPr>
        <w:suppressAutoHyphens w:val="0"/>
        <w:autoSpaceDN/>
        <w:spacing w:after="200" w:line="276" w:lineRule="auto"/>
        <w:contextualSpacing/>
        <w:jc w:val="both"/>
        <w:rPr>
          <w:rFonts w:ascii="Times New Roman" w:hAnsi="Times New Roman"/>
          <w:sz w:val="24"/>
          <w:szCs w:val="24"/>
        </w:rPr>
      </w:pPr>
      <w:hyperlink r:id="rId12" w:history="1">
        <w:r w:rsidRPr="00DA4C52">
          <w:rPr>
            <w:rStyle w:val="Hipersaitas"/>
            <w:rFonts w:ascii="Times New Roman" w:hAnsi="Times New Roman"/>
            <w:sz w:val="24"/>
            <w:szCs w:val="24"/>
          </w:rPr>
          <w:t>Adaptuoti EUAA parengtas gaires</w:t>
        </w:r>
      </w:hyperlink>
      <w:r w:rsidRPr="00DA4C52">
        <w:rPr>
          <w:rFonts w:ascii="Times New Roman" w:hAnsi="Times New Roman"/>
          <w:sz w:val="24"/>
          <w:szCs w:val="24"/>
        </w:rPr>
        <w:t xml:space="preserve"> Lietuvos kontekstui ir psichikos sveikatos specialistų  bei psichosocialinės paramos specialistų darbo realijoms.</w:t>
      </w:r>
    </w:p>
    <w:p w14:paraId="0974A579" w14:textId="77777777" w:rsidR="00AE0CA6" w:rsidRPr="00DA4C52" w:rsidRDefault="00AE0CA6" w:rsidP="00AE0CA6">
      <w:pPr>
        <w:pStyle w:val="Sraopastraipa"/>
        <w:numPr>
          <w:ilvl w:val="2"/>
          <w:numId w:val="18"/>
        </w:numPr>
        <w:suppressAutoHyphens w:val="0"/>
        <w:autoSpaceDN/>
        <w:spacing w:after="200" w:line="276" w:lineRule="auto"/>
        <w:contextualSpacing/>
        <w:jc w:val="both"/>
        <w:rPr>
          <w:rFonts w:ascii="Times New Roman" w:hAnsi="Times New Roman"/>
          <w:sz w:val="24"/>
          <w:szCs w:val="24"/>
        </w:rPr>
      </w:pPr>
      <w:r w:rsidRPr="00DA4C52">
        <w:rPr>
          <w:rFonts w:ascii="Times New Roman" w:hAnsi="Times New Roman"/>
          <w:sz w:val="24"/>
          <w:szCs w:val="24"/>
        </w:rPr>
        <w:t xml:space="preserve">Įtraukti šiuos aspektus, bet jais neapsiriboti: 1) kultūriniai elementai (pvz., religija, šeimos struktūra, komunikacijos stiliai); 2) Konfidencialumo principai ir etika; 3) Emocinio turinio perteikimo ypatumai; 4) Vertėjo vaidmuo terapiniame procese (neutralaus tarpininko, kultūrinio mediatorius ir kt.); 5) Darbas su vertėju (vertėjo paruošimas, vertimo aptarimas); </w:t>
      </w:r>
      <w:r>
        <w:rPr>
          <w:rFonts w:ascii="Times New Roman" w:hAnsi="Times New Roman"/>
          <w:sz w:val="24"/>
          <w:szCs w:val="24"/>
        </w:rPr>
        <w:t>6</w:t>
      </w:r>
      <w:r w:rsidRPr="00DA4C52">
        <w:rPr>
          <w:rFonts w:ascii="Times New Roman" w:hAnsi="Times New Roman"/>
          <w:sz w:val="24"/>
          <w:szCs w:val="24"/>
        </w:rPr>
        <w:t>) Įtraukti praktinius pavyzdžius, situacijų analizę, refleksinius klausimus.</w:t>
      </w:r>
    </w:p>
    <w:p w14:paraId="5AFCBE0A" w14:textId="77777777" w:rsidR="00AE0CA6" w:rsidRPr="00DA4C52" w:rsidRDefault="00AE0CA6" w:rsidP="00AE0CA6">
      <w:pPr>
        <w:pStyle w:val="Sraopastraipa"/>
        <w:numPr>
          <w:ilvl w:val="1"/>
          <w:numId w:val="18"/>
        </w:numPr>
        <w:suppressAutoHyphens w:val="0"/>
        <w:autoSpaceDN/>
        <w:spacing w:after="200" w:line="276" w:lineRule="auto"/>
        <w:contextualSpacing/>
        <w:jc w:val="both"/>
        <w:rPr>
          <w:rFonts w:ascii="Times New Roman" w:hAnsi="Times New Roman"/>
          <w:sz w:val="24"/>
          <w:szCs w:val="24"/>
        </w:rPr>
      </w:pPr>
      <w:r>
        <w:rPr>
          <w:rFonts w:ascii="Times New Roman" w:hAnsi="Times New Roman"/>
          <w:sz w:val="24"/>
          <w:szCs w:val="24"/>
        </w:rPr>
        <w:t xml:space="preserve"> </w:t>
      </w:r>
      <w:r w:rsidRPr="00DA4C52">
        <w:rPr>
          <w:rFonts w:ascii="Times New Roman" w:hAnsi="Times New Roman"/>
          <w:sz w:val="24"/>
          <w:szCs w:val="24"/>
        </w:rPr>
        <w:t xml:space="preserve">Skaitmeninės gairių versijos parengimas </w:t>
      </w:r>
    </w:p>
    <w:p w14:paraId="2D13707B" w14:textId="77777777" w:rsidR="00AE0CA6" w:rsidRPr="00DA4C52" w:rsidRDefault="00AE0CA6" w:rsidP="00AE0CA6">
      <w:pPr>
        <w:pStyle w:val="Sraopastraipa"/>
        <w:numPr>
          <w:ilvl w:val="2"/>
          <w:numId w:val="18"/>
        </w:numPr>
        <w:spacing w:line="276" w:lineRule="auto"/>
        <w:contextualSpacing/>
        <w:jc w:val="both"/>
        <w:textAlignment w:val="baseline"/>
        <w:rPr>
          <w:rFonts w:ascii="Times New Roman" w:hAnsi="Times New Roman"/>
          <w:sz w:val="24"/>
          <w:szCs w:val="24"/>
        </w:rPr>
      </w:pPr>
      <w:r>
        <w:rPr>
          <w:rFonts w:ascii="Times New Roman" w:hAnsi="Times New Roman"/>
          <w:sz w:val="24"/>
          <w:szCs w:val="24"/>
        </w:rPr>
        <w:t>P</w:t>
      </w:r>
      <w:r w:rsidRPr="00DA4C52">
        <w:rPr>
          <w:rFonts w:ascii="Times New Roman" w:hAnsi="Times New Roman"/>
          <w:sz w:val="24"/>
          <w:szCs w:val="24"/>
        </w:rPr>
        <w:t>ublikavimui tinkamas PDF failas, ne daugiau kaip 15 psl.</w:t>
      </w:r>
    </w:p>
    <w:p w14:paraId="5DCEF945" w14:textId="77777777" w:rsidR="00AE0CA6" w:rsidRPr="00DA4C52" w:rsidRDefault="00AE0CA6" w:rsidP="00AE0CA6">
      <w:pPr>
        <w:pStyle w:val="Sraopastraipa"/>
        <w:numPr>
          <w:ilvl w:val="2"/>
          <w:numId w:val="18"/>
        </w:numPr>
        <w:spacing w:line="276" w:lineRule="auto"/>
        <w:contextualSpacing/>
        <w:jc w:val="both"/>
        <w:textAlignment w:val="baseline"/>
        <w:rPr>
          <w:rFonts w:ascii="Times New Roman" w:hAnsi="Times New Roman"/>
          <w:sz w:val="24"/>
          <w:szCs w:val="24"/>
        </w:rPr>
      </w:pPr>
      <w:r w:rsidRPr="00DA4C52">
        <w:rPr>
          <w:rFonts w:ascii="Times New Roman" w:hAnsi="Times New Roman"/>
          <w:sz w:val="24"/>
          <w:szCs w:val="24"/>
        </w:rPr>
        <w:t xml:space="preserve">Prieinamas savarankiškam naudojimui įvairių sričių specialistams (psichologams, socialiniams darbuotojams, koordinatoriams ir kt.)  </w:t>
      </w:r>
    </w:p>
    <w:p w14:paraId="683DBD0E" w14:textId="77777777" w:rsidR="00AE0CA6" w:rsidRPr="00DA4C52" w:rsidRDefault="00AE0CA6" w:rsidP="00AE0CA6">
      <w:pPr>
        <w:pStyle w:val="Sraopastraipa"/>
        <w:numPr>
          <w:ilvl w:val="1"/>
          <w:numId w:val="18"/>
        </w:numPr>
        <w:spacing w:line="276" w:lineRule="auto"/>
        <w:contextualSpacing/>
        <w:jc w:val="both"/>
        <w:textAlignment w:val="baseline"/>
        <w:rPr>
          <w:rFonts w:ascii="Times New Roman" w:hAnsi="Times New Roman"/>
          <w:sz w:val="24"/>
          <w:szCs w:val="24"/>
        </w:rPr>
      </w:pPr>
      <w:r w:rsidRPr="00DA4C52">
        <w:rPr>
          <w:rFonts w:ascii="Times New Roman" w:hAnsi="Times New Roman"/>
          <w:sz w:val="24"/>
          <w:szCs w:val="24"/>
        </w:rPr>
        <w:t xml:space="preserve"> Virtualus gairių pristatymo renginys</w:t>
      </w:r>
    </w:p>
    <w:p w14:paraId="238ABEFE" w14:textId="77777777" w:rsidR="00AE0CA6" w:rsidRPr="00DA4C52" w:rsidRDefault="00AE0CA6" w:rsidP="00AE0CA6">
      <w:pPr>
        <w:pStyle w:val="Sraopastraipa"/>
        <w:numPr>
          <w:ilvl w:val="2"/>
          <w:numId w:val="18"/>
        </w:numPr>
        <w:spacing w:line="276" w:lineRule="auto"/>
        <w:contextualSpacing/>
        <w:jc w:val="both"/>
        <w:textAlignment w:val="baseline"/>
        <w:rPr>
          <w:rFonts w:ascii="Times New Roman" w:hAnsi="Times New Roman"/>
          <w:sz w:val="24"/>
          <w:szCs w:val="24"/>
        </w:rPr>
      </w:pPr>
      <w:r w:rsidRPr="00DA4C52">
        <w:rPr>
          <w:rFonts w:ascii="Times New Roman" w:hAnsi="Times New Roman"/>
          <w:sz w:val="24"/>
          <w:szCs w:val="24"/>
        </w:rPr>
        <w:t xml:space="preserve">Suderinus su </w:t>
      </w:r>
      <w:proofErr w:type="spellStart"/>
      <w:r w:rsidRPr="00DA4C52">
        <w:rPr>
          <w:rFonts w:ascii="Times New Roman" w:hAnsi="Times New Roman"/>
          <w:sz w:val="24"/>
          <w:szCs w:val="24"/>
        </w:rPr>
        <w:t>Perkančiaja</w:t>
      </w:r>
      <w:proofErr w:type="spellEnd"/>
      <w:r w:rsidRPr="00DA4C52">
        <w:rPr>
          <w:rFonts w:ascii="Times New Roman" w:hAnsi="Times New Roman"/>
          <w:sz w:val="24"/>
          <w:szCs w:val="24"/>
        </w:rPr>
        <w:t xml:space="preserve"> organizacija suorganizuotas virtualus gairių pristatymo renginys specialistams (psichologams, socialiniams darbuotojams, koordinatoriams ir kt.), renginio trukmė ne daugiau kaip</w:t>
      </w:r>
      <w:r w:rsidRPr="00DA4C52">
        <w:rPr>
          <w:rFonts w:ascii="Times New Roman" w:hAnsi="Times New Roman"/>
          <w:b/>
          <w:bCs/>
          <w:sz w:val="24"/>
          <w:szCs w:val="24"/>
        </w:rPr>
        <w:t xml:space="preserve"> </w:t>
      </w:r>
      <w:r w:rsidRPr="00DA4C52">
        <w:rPr>
          <w:rFonts w:ascii="Times New Roman" w:hAnsi="Times New Roman"/>
          <w:sz w:val="24"/>
          <w:szCs w:val="24"/>
        </w:rPr>
        <w:t>2 val.</w:t>
      </w:r>
    </w:p>
    <w:p w14:paraId="1CCDE83F" w14:textId="77777777" w:rsidR="00AE0CA6" w:rsidRPr="00DA4C52" w:rsidRDefault="00AE0CA6" w:rsidP="00AE0CA6">
      <w:pPr>
        <w:pStyle w:val="Sraopastraipa"/>
        <w:numPr>
          <w:ilvl w:val="0"/>
          <w:numId w:val="18"/>
        </w:numPr>
        <w:suppressAutoHyphens w:val="0"/>
        <w:autoSpaceDN/>
        <w:spacing w:after="200" w:line="276" w:lineRule="auto"/>
        <w:contextualSpacing/>
        <w:jc w:val="both"/>
        <w:rPr>
          <w:rFonts w:ascii="Times New Roman" w:hAnsi="Times New Roman"/>
          <w:sz w:val="24"/>
          <w:szCs w:val="24"/>
        </w:rPr>
      </w:pPr>
      <w:r w:rsidRPr="00DA4C52">
        <w:rPr>
          <w:rFonts w:ascii="Times New Roman" w:hAnsi="Times New Roman"/>
          <w:b/>
          <w:bCs/>
          <w:sz w:val="24"/>
          <w:szCs w:val="24"/>
        </w:rPr>
        <w:t>Rezultatai ir terminai</w:t>
      </w:r>
    </w:p>
    <w:p w14:paraId="225387CA" w14:textId="77777777" w:rsidR="00AE0CA6" w:rsidRPr="00DA4C52" w:rsidRDefault="00AE0CA6" w:rsidP="00AE0CA6">
      <w:pPr>
        <w:pStyle w:val="Sraopastraipa"/>
        <w:numPr>
          <w:ilvl w:val="1"/>
          <w:numId w:val="18"/>
        </w:numPr>
        <w:suppressAutoHyphens w:val="0"/>
        <w:autoSpaceDN/>
        <w:spacing w:after="200" w:line="276" w:lineRule="auto"/>
        <w:contextualSpacing/>
        <w:jc w:val="both"/>
        <w:rPr>
          <w:rFonts w:ascii="Times New Roman" w:hAnsi="Times New Roman"/>
          <w:sz w:val="24"/>
          <w:szCs w:val="24"/>
        </w:rPr>
      </w:pPr>
      <w:r w:rsidRPr="00DA4C52">
        <w:rPr>
          <w:rFonts w:ascii="Times New Roman" w:hAnsi="Times New Roman"/>
          <w:sz w:val="24"/>
          <w:szCs w:val="24"/>
        </w:rPr>
        <w:t xml:space="preserve"> </w:t>
      </w:r>
      <w:r>
        <w:rPr>
          <w:rFonts w:ascii="Times New Roman" w:hAnsi="Times New Roman"/>
          <w:sz w:val="24"/>
          <w:szCs w:val="24"/>
        </w:rPr>
        <w:t>P</w:t>
      </w:r>
      <w:r w:rsidRPr="00DA4C52">
        <w:rPr>
          <w:rFonts w:ascii="Times New Roman" w:hAnsi="Times New Roman"/>
          <w:sz w:val="24"/>
          <w:szCs w:val="24"/>
        </w:rPr>
        <w:t>ublikavimui tinkamos Gairės pateikiamos PDF formatu, taip pat pateikiamas ir galutinis turinio (teksto) dokumentas redaguojamu formatu (.</w:t>
      </w:r>
      <w:proofErr w:type="spellStart"/>
      <w:r w:rsidRPr="00DA4C52">
        <w:rPr>
          <w:rFonts w:ascii="Times New Roman" w:hAnsi="Times New Roman"/>
          <w:sz w:val="24"/>
          <w:szCs w:val="24"/>
        </w:rPr>
        <w:t>docx</w:t>
      </w:r>
      <w:proofErr w:type="spellEnd"/>
      <w:r w:rsidRPr="00DA4C52">
        <w:rPr>
          <w:rFonts w:ascii="Times New Roman" w:hAnsi="Times New Roman"/>
          <w:sz w:val="24"/>
          <w:szCs w:val="24"/>
        </w:rPr>
        <w:t xml:space="preserve"> arba .</w:t>
      </w:r>
      <w:proofErr w:type="spellStart"/>
      <w:r w:rsidRPr="00DA4C52">
        <w:rPr>
          <w:rFonts w:ascii="Times New Roman" w:hAnsi="Times New Roman"/>
          <w:sz w:val="24"/>
          <w:szCs w:val="24"/>
        </w:rPr>
        <w:t>odt</w:t>
      </w:r>
      <w:proofErr w:type="spellEnd"/>
      <w:r w:rsidRPr="00DA4C52">
        <w:rPr>
          <w:rFonts w:ascii="Times New Roman" w:hAnsi="Times New Roman"/>
          <w:sz w:val="24"/>
          <w:szCs w:val="24"/>
        </w:rPr>
        <w:t xml:space="preserve">). Pateikimo terminas – 2026 </w:t>
      </w:r>
      <w:r>
        <w:rPr>
          <w:rFonts w:ascii="Times New Roman" w:hAnsi="Times New Roman"/>
          <w:sz w:val="24"/>
          <w:szCs w:val="24"/>
        </w:rPr>
        <w:t>09</w:t>
      </w:r>
      <w:r w:rsidRPr="00DA4C52">
        <w:rPr>
          <w:rFonts w:ascii="Times New Roman" w:hAnsi="Times New Roman"/>
          <w:sz w:val="24"/>
          <w:szCs w:val="24"/>
        </w:rPr>
        <w:t xml:space="preserve"> 30.</w:t>
      </w:r>
    </w:p>
    <w:p w14:paraId="798D0E1F" w14:textId="77777777" w:rsidR="00AE0CA6" w:rsidRPr="00DA4C52" w:rsidRDefault="00AE0CA6" w:rsidP="00AE0CA6">
      <w:pPr>
        <w:pStyle w:val="Sraopastraipa"/>
        <w:numPr>
          <w:ilvl w:val="1"/>
          <w:numId w:val="18"/>
        </w:numPr>
        <w:suppressAutoHyphens w:val="0"/>
        <w:autoSpaceDN/>
        <w:spacing w:after="200" w:line="276" w:lineRule="auto"/>
        <w:contextualSpacing/>
        <w:jc w:val="both"/>
        <w:rPr>
          <w:rFonts w:ascii="Times New Roman" w:hAnsi="Times New Roman"/>
          <w:sz w:val="24"/>
          <w:szCs w:val="24"/>
        </w:rPr>
      </w:pPr>
      <w:r w:rsidRPr="00DA4C52">
        <w:rPr>
          <w:rFonts w:ascii="Times New Roman" w:hAnsi="Times New Roman"/>
          <w:sz w:val="24"/>
          <w:szCs w:val="24"/>
        </w:rPr>
        <w:t xml:space="preserve">Virtualus gairių pristatymo renginys turi įvykti iki 2026 </w:t>
      </w:r>
      <w:r>
        <w:rPr>
          <w:rFonts w:ascii="Times New Roman" w:hAnsi="Times New Roman"/>
          <w:sz w:val="24"/>
          <w:szCs w:val="24"/>
        </w:rPr>
        <w:t>10</w:t>
      </w:r>
      <w:r w:rsidRPr="00DA4C52">
        <w:rPr>
          <w:rFonts w:ascii="Times New Roman" w:hAnsi="Times New Roman"/>
          <w:sz w:val="24"/>
          <w:szCs w:val="24"/>
        </w:rPr>
        <w:t xml:space="preserve"> </w:t>
      </w:r>
      <w:r>
        <w:rPr>
          <w:rFonts w:ascii="Times New Roman" w:hAnsi="Times New Roman"/>
          <w:sz w:val="24"/>
          <w:szCs w:val="24"/>
        </w:rPr>
        <w:t>01</w:t>
      </w:r>
      <w:r w:rsidRPr="00DA4C52">
        <w:rPr>
          <w:rFonts w:ascii="Times New Roman" w:hAnsi="Times New Roman"/>
          <w:sz w:val="24"/>
          <w:szCs w:val="24"/>
        </w:rPr>
        <w:t xml:space="preserve">. </w:t>
      </w:r>
    </w:p>
    <w:p w14:paraId="3363AEE1" w14:textId="77777777" w:rsidR="00AE0CA6" w:rsidRPr="00DA4C52" w:rsidRDefault="00AE0CA6" w:rsidP="00AE0CA6">
      <w:pPr>
        <w:pStyle w:val="Sraopastraipa"/>
        <w:numPr>
          <w:ilvl w:val="0"/>
          <w:numId w:val="18"/>
        </w:numPr>
        <w:suppressAutoHyphens w:val="0"/>
        <w:autoSpaceDN/>
        <w:spacing w:after="200" w:line="276" w:lineRule="auto"/>
        <w:contextualSpacing/>
        <w:jc w:val="both"/>
        <w:rPr>
          <w:rFonts w:ascii="Times New Roman" w:hAnsi="Times New Roman"/>
          <w:sz w:val="24"/>
          <w:szCs w:val="24"/>
        </w:rPr>
      </w:pPr>
      <w:r w:rsidRPr="00DA4C52">
        <w:rPr>
          <w:rFonts w:ascii="Times New Roman" w:hAnsi="Times New Roman"/>
          <w:b/>
          <w:sz w:val="24"/>
          <w:szCs w:val="24"/>
        </w:rPr>
        <w:t>Bendradarbiavimas:</w:t>
      </w:r>
      <w:r w:rsidRPr="00DA4C52">
        <w:rPr>
          <w:rFonts w:ascii="Times New Roman" w:hAnsi="Times New Roman"/>
          <w:sz w:val="24"/>
          <w:szCs w:val="24"/>
        </w:rPr>
        <w:t xml:space="preserve"> Paslaugos teikėjas bendradarbiauja su Perkančiosios organizacijos deleguotu atstovu, bent kartą per mėnesį atsiskaito už atliktus darbus ir progresą bei esant poreikiui organizuoja papildomus susitikimus.</w:t>
      </w:r>
    </w:p>
    <w:p w14:paraId="0EA4DD2E" w14:textId="2F9388CC" w:rsidR="00FC3A88" w:rsidRPr="000D4C4A" w:rsidRDefault="00FC3A88" w:rsidP="000D4C4A">
      <w:pPr>
        <w:suppressAutoHyphens w:val="0"/>
        <w:spacing w:line="256" w:lineRule="auto"/>
        <w:rPr>
          <w:rFonts w:ascii="Times New Roman" w:hAnsi="Times New Roman"/>
          <w:sz w:val="24"/>
          <w:szCs w:val="24"/>
        </w:rPr>
      </w:pPr>
      <w:bookmarkStart w:id="1" w:name="_GoBack"/>
      <w:bookmarkEnd w:id="1"/>
    </w:p>
    <w:tbl>
      <w:tblPr>
        <w:tblW w:w="10776" w:type="dxa"/>
        <w:tblLayout w:type="fixed"/>
        <w:tblLook w:val="04A0" w:firstRow="1" w:lastRow="0" w:firstColumn="1" w:lastColumn="0" w:noHBand="0" w:noVBand="1"/>
      </w:tblPr>
      <w:tblGrid>
        <w:gridCol w:w="3600"/>
        <w:gridCol w:w="662"/>
        <w:gridCol w:w="2171"/>
        <w:gridCol w:w="769"/>
        <w:gridCol w:w="2863"/>
        <w:gridCol w:w="711"/>
      </w:tblGrid>
      <w:tr w:rsidR="00FC3A88" w:rsidRPr="003B06A2" w14:paraId="76DC4E29" w14:textId="77777777" w:rsidTr="001E46C3">
        <w:trPr>
          <w:trHeight w:val="285"/>
        </w:trPr>
        <w:tc>
          <w:tcPr>
            <w:tcW w:w="3284" w:type="dxa"/>
            <w:tcBorders>
              <w:top w:val="nil"/>
              <w:left w:val="nil"/>
              <w:bottom w:val="single" w:sz="4" w:space="0" w:color="auto"/>
              <w:right w:val="nil"/>
            </w:tcBorders>
          </w:tcPr>
          <w:p w14:paraId="46ABC428" w14:textId="77777777" w:rsidR="00FC3A88" w:rsidRPr="003B06A2" w:rsidRDefault="00FC3A88" w:rsidP="001E46C3">
            <w:pPr>
              <w:suppressAutoHyphens w:val="0"/>
              <w:autoSpaceDN/>
              <w:spacing w:after="0" w:line="276" w:lineRule="auto"/>
              <w:ind w:right="-1"/>
              <w:rPr>
                <w:rFonts w:ascii="Times New Roman" w:hAnsi="Times New Roman"/>
                <w:sz w:val="24"/>
                <w:szCs w:val="24"/>
              </w:rPr>
            </w:pPr>
          </w:p>
          <w:p w14:paraId="4690FD16" w14:textId="77777777" w:rsidR="00FC3A88" w:rsidRPr="003B06A2" w:rsidRDefault="00FC3A88" w:rsidP="001E46C3">
            <w:pPr>
              <w:suppressAutoHyphens w:val="0"/>
              <w:autoSpaceDN/>
              <w:spacing w:after="0" w:line="276" w:lineRule="auto"/>
              <w:ind w:right="-1"/>
              <w:rPr>
                <w:rFonts w:ascii="Times New Roman" w:hAnsi="Times New Roman"/>
                <w:sz w:val="24"/>
                <w:szCs w:val="24"/>
              </w:rPr>
            </w:pPr>
          </w:p>
        </w:tc>
        <w:tc>
          <w:tcPr>
            <w:tcW w:w="604" w:type="dxa"/>
          </w:tcPr>
          <w:p w14:paraId="434A0491"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099E04C6" w14:textId="77777777" w:rsidR="00FC3A88" w:rsidRPr="003B06A2" w:rsidRDefault="00FC3A88" w:rsidP="000D4C4A">
            <w:pPr>
              <w:suppressAutoHyphens w:val="0"/>
              <w:autoSpaceDN/>
              <w:spacing w:after="0" w:line="276" w:lineRule="auto"/>
              <w:ind w:right="-1"/>
              <w:rPr>
                <w:rFonts w:ascii="Times New Roman" w:hAnsi="Times New Roman"/>
                <w:sz w:val="24"/>
                <w:szCs w:val="24"/>
              </w:rPr>
            </w:pPr>
          </w:p>
        </w:tc>
        <w:tc>
          <w:tcPr>
            <w:tcW w:w="701" w:type="dxa"/>
          </w:tcPr>
          <w:p w14:paraId="0E29C818"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73EE01FA" w14:textId="77777777" w:rsidR="00FC3A88" w:rsidRPr="003B06A2" w:rsidRDefault="00FC3A88" w:rsidP="001E46C3">
            <w:pPr>
              <w:suppressAutoHyphens w:val="0"/>
              <w:autoSpaceDN/>
              <w:spacing w:after="0" w:line="276" w:lineRule="auto"/>
              <w:ind w:right="-1"/>
              <w:jc w:val="right"/>
              <w:rPr>
                <w:rFonts w:ascii="Times New Roman" w:hAnsi="Times New Roman"/>
                <w:sz w:val="24"/>
                <w:szCs w:val="24"/>
              </w:rPr>
            </w:pPr>
          </w:p>
        </w:tc>
        <w:tc>
          <w:tcPr>
            <w:tcW w:w="648" w:type="dxa"/>
          </w:tcPr>
          <w:p w14:paraId="0CCEDC0B" w14:textId="77777777" w:rsidR="00FC3A88" w:rsidRPr="003B06A2" w:rsidRDefault="00FC3A88" w:rsidP="001E46C3">
            <w:pPr>
              <w:suppressAutoHyphens w:val="0"/>
              <w:autoSpaceDN/>
              <w:spacing w:after="0" w:line="276" w:lineRule="auto"/>
              <w:ind w:right="-1"/>
              <w:jc w:val="right"/>
              <w:rPr>
                <w:rFonts w:ascii="Times New Roman" w:hAnsi="Times New Roman"/>
                <w:sz w:val="24"/>
                <w:szCs w:val="24"/>
              </w:rPr>
            </w:pPr>
          </w:p>
        </w:tc>
      </w:tr>
      <w:tr w:rsidR="00FC3A88" w:rsidRPr="003B06A2" w14:paraId="4ECBFF89" w14:textId="77777777" w:rsidTr="001E46C3">
        <w:trPr>
          <w:trHeight w:val="596"/>
        </w:trPr>
        <w:tc>
          <w:tcPr>
            <w:tcW w:w="3284" w:type="dxa"/>
            <w:tcBorders>
              <w:top w:val="single" w:sz="4" w:space="0" w:color="auto"/>
              <w:left w:val="nil"/>
              <w:bottom w:val="nil"/>
              <w:right w:val="nil"/>
            </w:tcBorders>
          </w:tcPr>
          <w:p w14:paraId="7CAF75A0" w14:textId="77777777" w:rsidR="00FC3A88" w:rsidRPr="003B06A2" w:rsidRDefault="00FC3A88" w:rsidP="001E46C3">
            <w:pPr>
              <w:suppressAutoHyphens w:val="0"/>
              <w:autoSpaceDN/>
              <w:snapToGrid w:val="0"/>
              <w:spacing w:after="0" w:line="276" w:lineRule="auto"/>
              <w:jc w:val="center"/>
              <w:rPr>
                <w:rFonts w:ascii="Times New Roman" w:eastAsia="Times New Roman" w:hAnsi="Times New Roman"/>
                <w:position w:val="6"/>
                <w:sz w:val="24"/>
                <w:szCs w:val="24"/>
              </w:rPr>
            </w:pPr>
            <w:r w:rsidRPr="003B06A2">
              <w:rPr>
                <w:rFonts w:ascii="Times New Roman" w:eastAsia="Times New Roman" w:hAnsi="Times New Roman"/>
                <w:position w:val="6"/>
                <w:sz w:val="24"/>
                <w:szCs w:val="24"/>
              </w:rPr>
              <w:t>(Tiekėjo arba jo įgalioto asmens pareigų pavadinimas)</w:t>
            </w:r>
          </w:p>
        </w:tc>
        <w:tc>
          <w:tcPr>
            <w:tcW w:w="604" w:type="dxa"/>
          </w:tcPr>
          <w:p w14:paraId="72406957"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2C16364D" w14:textId="77777777" w:rsidR="00FC3A88" w:rsidRPr="003B06A2" w:rsidRDefault="00FC3A88" w:rsidP="001E46C3">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(Parašas)</w:t>
            </w:r>
            <w:r w:rsidRPr="003B06A2">
              <w:rPr>
                <w:rFonts w:ascii="Times New Roman" w:hAnsi="Times New Roman"/>
                <w:i/>
                <w:sz w:val="24"/>
                <w:szCs w:val="24"/>
              </w:rPr>
              <w:t xml:space="preserve"> </w:t>
            </w:r>
          </w:p>
        </w:tc>
        <w:tc>
          <w:tcPr>
            <w:tcW w:w="701" w:type="dxa"/>
          </w:tcPr>
          <w:p w14:paraId="6B2E0003"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EC35D56" w14:textId="77777777" w:rsidR="00FC3A88" w:rsidRPr="003B06A2" w:rsidRDefault="00FC3A88" w:rsidP="001E46C3">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(Vardas ir pavardė)</w:t>
            </w:r>
            <w:r w:rsidRPr="003B06A2">
              <w:rPr>
                <w:rFonts w:ascii="Times New Roman" w:hAnsi="Times New Roman"/>
                <w:i/>
                <w:sz w:val="24"/>
                <w:szCs w:val="24"/>
              </w:rPr>
              <w:t xml:space="preserve"> </w:t>
            </w:r>
          </w:p>
        </w:tc>
        <w:tc>
          <w:tcPr>
            <w:tcW w:w="648" w:type="dxa"/>
          </w:tcPr>
          <w:p w14:paraId="07E09BF7"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r>
    </w:tbl>
    <w:p w14:paraId="40A28FCD" w14:textId="77777777" w:rsidR="00710A76" w:rsidRDefault="00710A76" w:rsidP="00710A76">
      <w:pPr>
        <w:jc w:val="center"/>
        <w:rPr>
          <w:rFonts w:ascii="Times New Roman" w:hAnsi="Times New Roman"/>
          <w:b/>
          <w:bCs/>
          <w:sz w:val="24"/>
          <w:szCs w:val="24"/>
          <w:lang w:val="pt-BR"/>
        </w:rPr>
      </w:pPr>
    </w:p>
    <w:sectPr w:rsidR="00710A76" w:rsidSect="003B06A2">
      <w:pgSz w:w="11906" w:h="16838"/>
      <w:pgMar w:top="1134" w:right="56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46BDA" w14:textId="77777777" w:rsidR="00710A76" w:rsidRDefault="00710A76" w:rsidP="00060821">
      <w:pPr>
        <w:spacing w:after="0"/>
      </w:pPr>
      <w:r>
        <w:separator/>
      </w:r>
    </w:p>
  </w:endnote>
  <w:endnote w:type="continuationSeparator" w:id="0">
    <w:p w14:paraId="33A38E76" w14:textId="77777777" w:rsidR="00710A76" w:rsidRDefault="00710A76"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4D746" w14:textId="77777777" w:rsidR="00710A76" w:rsidRDefault="00710A76" w:rsidP="00060821">
      <w:pPr>
        <w:spacing w:after="0"/>
      </w:pPr>
      <w:r>
        <w:separator/>
      </w:r>
    </w:p>
  </w:footnote>
  <w:footnote w:type="continuationSeparator" w:id="0">
    <w:p w14:paraId="695F3353" w14:textId="77777777" w:rsidR="00710A76" w:rsidRDefault="00710A76" w:rsidP="000608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C459B"/>
    <w:multiLevelType w:val="multilevel"/>
    <w:tmpl w:val="2320DD68"/>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1" w15:restartNumberingAfterBreak="0">
    <w:nsid w:val="04F00D5F"/>
    <w:multiLevelType w:val="multilevel"/>
    <w:tmpl w:val="825685C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A354086"/>
    <w:multiLevelType w:val="multilevel"/>
    <w:tmpl w:val="3ABCA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E35222"/>
    <w:multiLevelType w:val="multilevel"/>
    <w:tmpl w:val="329A9860"/>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C526FD0"/>
    <w:multiLevelType w:val="multilevel"/>
    <w:tmpl w:val="8C28837E"/>
    <w:lvl w:ilvl="0">
      <w:start w:val="1"/>
      <w:numFmt w:val="decimal"/>
      <w:lvlText w:val="%1."/>
      <w:lvlJc w:val="left"/>
      <w:pPr>
        <w:ind w:left="36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2D6F34FC"/>
    <w:multiLevelType w:val="multilevel"/>
    <w:tmpl w:val="C9A8AFBC"/>
    <w:lvl w:ilvl="0">
      <w:start w:val="1"/>
      <w:numFmt w:val="decimal"/>
      <w:lvlText w:val="%1."/>
      <w:lvlJc w:val="left"/>
      <w:pPr>
        <w:ind w:left="720" w:hanging="360"/>
      </w:pPr>
      <w:rPr>
        <w:rFonts w:hint="default"/>
        <w:b/>
        <w:bCs/>
        <w:strike w:val="0"/>
        <w:color w:val="auto"/>
        <w:sz w:val="24"/>
        <w:szCs w:val="24"/>
      </w:rPr>
    </w:lvl>
    <w:lvl w:ilvl="1">
      <w:start w:val="1"/>
      <w:numFmt w:val="decimal"/>
      <w:isLgl/>
      <w:lvlText w:val="%1.%2."/>
      <w:lvlJc w:val="left"/>
      <w:pPr>
        <w:ind w:left="2912" w:hanging="360"/>
      </w:pPr>
      <w:rPr>
        <w:rFonts w:hint="default"/>
        <w:b w:val="0"/>
        <w:bCs w:val="0"/>
        <w:sz w:val="24"/>
        <w:szCs w:val="24"/>
      </w:rPr>
    </w:lvl>
    <w:lvl w:ilvl="2">
      <w:start w:val="1"/>
      <w:numFmt w:val="decimal"/>
      <w:isLgl/>
      <w:lvlText w:val="%1.%2.%3."/>
      <w:lvlJc w:val="left"/>
      <w:pPr>
        <w:ind w:left="1800" w:hanging="720"/>
      </w:pPr>
      <w:rPr>
        <w:rFonts w:ascii="Times New Roman" w:hAnsi="Times New Roman" w:cs="Times New Roman" w:hint="default"/>
        <w:b w:val="0"/>
        <w:bCs w:val="0"/>
        <w:color w:val="auto"/>
        <w:sz w:val="24"/>
        <w:szCs w:val="24"/>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30C378AF"/>
    <w:multiLevelType w:val="multilevel"/>
    <w:tmpl w:val="5D38C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9720294"/>
    <w:multiLevelType w:val="multilevel"/>
    <w:tmpl w:val="20F60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0" w15:restartNumberingAfterBreak="0">
    <w:nsid w:val="3D6D3A01"/>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40F0731C"/>
    <w:multiLevelType w:val="multilevel"/>
    <w:tmpl w:val="C608B4A2"/>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E5D12D4"/>
    <w:multiLevelType w:val="hybridMultilevel"/>
    <w:tmpl w:val="281ACFA4"/>
    <w:lvl w:ilvl="0" w:tplc="7E8E7F04">
      <w:start w:val="4"/>
      <w:numFmt w:val="bullet"/>
      <w:lvlText w:val="-"/>
      <w:lvlJc w:val="left"/>
      <w:pPr>
        <w:ind w:left="720" w:hanging="360"/>
      </w:pPr>
      <w:rPr>
        <w:rFonts w:ascii="Calibri" w:eastAsia="Calibri"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18C23A5"/>
    <w:multiLevelType w:val="multilevel"/>
    <w:tmpl w:val="36444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93F17BF"/>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4471"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61CC15E5"/>
    <w:multiLevelType w:val="multilevel"/>
    <w:tmpl w:val="4F807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818132B"/>
    <w:multiLevelType w:val="multilevel"/>
    <w:tmpl w:val="237233EC"/>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8" w15:restartNumberingAfterBreak="0">
    <w:nsid w:val="78203864"/>
    <w:multiLevelType w:val="multilevel"/>
    <w:tmpl w:val="E73EDF60"/>
    <w:lvl w:ilvl="0">
      <w:start w:val="1"/>
      <w:numFmt w:val="decimal"/>
      <w:lvlText w:val="%1."/>
      <w:lvlJc w:val="left"/>
      <w:pPr>
        <w:ind w:left="720" w:hanging="360"/>
      </w:pPr>
      <w:rPr>
        <w:rFonts w:ascii="Times New Roman" w:eastAsiaTheme="minorEastAsia" w:hAnsi="Times New Roman" w:cs="Times New Roman"/>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20" w15:restartNumberingAfterBreak="0">
    <w:nsid w:val="7CB04B4E"/>
    <w:multiLevelType w:val="multilevel"/>
    <w:tmpl w:val="87E85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4"/>
  </w:num>
  <w:num w:numId="3">
    <w:abstractNumId w:val="15"/>
  </w:num>
  <w:num w:numId="4">
    <w:abstractNumId w:val="10"/>
  </w:num>
  <w:num w:numId="5">
    <w:abstractNumId w:val="19"/>
  </w:num>
  <w:num w:numId="6">
    <w:abstractNumId w:val="6"/>
  </w:num>
  <w:num w:numId="7">
    <w:abstractNumId w:val="16"/>
  </w:num>
  <w:num w:numId="8">
    <w:abstractNumId w:val="11"/>
  </w:num>
  <w:num w:numId="9">
    <w:abstractNumId w:val="0"/>
  </w:num>
  <w:num w:numId="10">
    <w:abstractNumId w:val="3"/>
  </w:num>
  <w:num w:numId="11">
    <w:abstractNumId w:val="14"/>
  </w:num>
  <w:num w:numId="12">
    <w:abstractNumId w:val="12"/>
  </w:num>
  <w:num w:numId="13">
    <w:abstractNumId w:val="1"/>
  </w:num>
  <w:num w:numId="14">
    <w:abstractNumId w:val="8"/>
  </w:num>
  <w:num w:numId="15">
    <w:abstractNumId w:val="2"/>
  </w:num>
  <w:num w:numId="16">
    <w:abstractNumId w:val="13"/>
  </w:num>
  <w:num w:numId="17">
    <w:abstractNumId w:val="7"/>
  </w:num>
  <w:num w:numId="18">
    <w:abstractNumId w:val="18"/>
  </w:num>
  <w:num w:numId="19">
    <w:abstractNumId w:val="20"/>
  </w:num>
  <w:num w:numId="20">
    <w:abstractNumId w:val="5"/>
  </w:num>
  <w:num w:numId="21">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03DB"/>
    <w:rsid w:val="000012F0"/>
    <w:rsid w:val="00001560"/>
    <w:rsid w:val="0000378F"/>
    <w:rsid w:val="00006F82"/>
    <w:rsid w:val="0001239F"/>
    <w:rsid w:val="000200B0"/>
    <w:rsid w:val="000244FB"/>
    <w:rsid w:val="00026231"/>
    <w:rsid w:val="00031EAA"/>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605C3"/>
    <w:rsid w:val="00060821"/>
    <w:rsid w:val="00060C2A"/>
    <w:rsid w:val="00063268"/>
    <w:rsid w:val="000653CF"/>
    <w:rsid w:val="00072495"/>
    <w:rsid w:val="00072634"/>
    <w:rsid w:val="000757F8"/>
    <w:rsid w:val="00076E51"/>
    <w:rsid w:val="0008047F"/>
    <w:rsid w:val="00081A87"/>
    <w:rsid w:val="00085D02"/>
    <w:rsid w:val="00092043"/>
    <w:rsid w:val="00094486"/>
    <w:rsid w:val="00094887"/>
    <w:rsid w:val="000958CA"/>
    <w:rsid w:val="00095BC7"/>
    <w:rsid w:val="00096812"/>
    <w:rsid w:val="000A14F4"/>
    <w:rsid w:val="000A2AB6"/>
    <w:rsid w:val="000A2C15"/>
    <w:rsid w:val="000A5497"/>
    <w:rsid w:val="000A6032"/>
    <w:rsid w:val="000A6689"/>
    <w:rsid w:val="000A723A"/>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4C4A"/>
    <w:rsid w:val="000D65ED"/>
    <w:rsid w:val="000E4D5E"/>
    <w:rsid w:val="000F0007"/>
    <w:rsid w:val="000F112F"/>
    <w:rsid w:val="000F1748"/>
    <w:rsid w:val="000F1F18"/>
    <w:rsid w:val="000F2522"/>
    <w:rsid w:val="000F7163"/>
    <w:rsid w:val="00100D0A"/>
    <w:rsid w:val="001041BF"/>
    <w:rsid w:val="00105EBC"/>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7FAF"/>
    <w:rsid w:val="00143723"/>
    <w:rsid w:val="001437EF"/>
    <w:rsid w:val="00144F8D"/>
    <w:rsid w:val="00146CAA"/>
    <w:rsid w:val="00150A49"/>
    <w:rsid w:val="00151884"/>
    <w:rsid w:val="001522CD"/>
    <w:rsid w:val="001526B9"/>
    <w:rsid w:val="00153276"/>
    <w:rsid w:val="00153EEB"/>
    <w:rsid w:val="00155F5F"/>
    <w:rsid w:val="00156A56"/>
    <w:rsid w:val="00161B3A"/>
    <w:rsid w:val="00161DF4"/>
    <w:rsid w:val="0016271F"/>
    <w:rsid w:val="001649EF"/>
    <w:rsid w:val="001677A9"/>
    <w:rsid w:val="00170B82"/>
    <w:rsid w:val="00172C76"/>
    <w:rsid w:val="00176597"/>
    <w:rsid w:val="00177AE6"/>
    <w:rsid w:val="00177CC3"/>
    <w:rsid w:val="00181BAA"/>
    <w:rsid w:val="001823DC"/>
    <w:rsid w:val="00182A3D"/>
    <w:rsid w:val="0018533F"/>
    <w:rsid w:val="0018673A"/>
    <w:rsid w:val="0019016C"/>
    <w:rsid w:val="00192332"/>
    <w:rsid w:val="0019631D"/>
    <w:rsid w:val="00196B74"/>
    <w:rsid w:val="001A18AE"/>
    <w:rsid w:val="001A1AE7"/>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4BBD"/>
    <w:rsid w:val="001E2094"/>
    <w:rsid w:val="001E2D05"/>
    <w:rsid w:val="001E5CFE"/>
    <w:rsid w:val="001F1A2D"/>
    <w:rsid w:val="001F5608"/>
    <w:rsid w:val="001F5CA9"/>
    <w:rsid w:val="00200D92"/>
    <w:rsid w:val="00206229"/>
    <w:rsid w:val="002121C4"/>
    <w:rsid w:val="0021351B"/>
    <w:rsid w:val="00215F88"/>
    <w:rsid w:val="00216215"/>
    <w:rsid w:val="0021720E"/>
    <w:rsid w:val="00223534"/>
    <w:rsid w:val="002266B0"/>
    <w:rsid w:val="00226A70"/>
    <w:rsid w:val="002306DC"/>
    <w:rsid w:val="002309A3"/>
    <w:rsid w:val="00230AC8"/>
    <w:rsid w:val="00233106"/>
    <w:rsid w:val="00235FCA"/>
    <w:rsid w:val="0023704F"/>
    <w:rsid w:val="00237BDA"/>
    <w:rsid w:val="00240038"/>
    <w:rsid w:val="00241C7B"/>
    <w:rsid w:val="00243C7A"/>
    <w:rsid w:val="00244971"/>
    <w:rsid w:val="00244D6C"/>
    <w:rsid w:val="002456F9"/>
    <w:rsid w:val="00245AD5"/>
    <w:rsid w:val="00246B6C"/>
    <w:rsid w:val="002521C5"/>
    <w:rsid w:val="002524EE"/>
    <w:rsid w:val="0025292C"/>
    <w:rsid w:val="00252974"/>
    <w:rsid w:val="00253C93"/>
    <w:rsid w:val="00255AF4"/>
    <w:rsid w:val="00266976"/>
    <w:rsid w:val="00273E18"/>
    <w:rsid w:val="00274A61"/>
    <w:rsid w:val="0027714E"/>
    <w:rsid w:val="00282395"/>
    <w:rsid w:val="00284564"/>
    <w:rsid w:val="0028620C"/>
    <w:rsid w:val="00290F2D"/>
    <w:rsid w:val="00292984"/>
    <w:rsid w:val="00294473"/>
    <w:rsid w:val="002978E3"/>
    <w:rsid w:val="002A1EC6"/>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556E"/>
    <w:rsid w:val="00306147"/>
    <w:rsid w:val="003127A9"/>
    <w:rsid w:val="00313F43"/>
    <w:rsid w:val="00322709"/>
    <w:rsid w:val="00323A4B"/>
    <w:rsid w:val="0032694A"/>
    <w:rsid w:val="00330A73"/>
    <w:rsid w:val="00330C9F"/>
    <w:rsid w:val="00335089"/>
    <w:rsid w:val="00337171"/>
    <w:rsid w:val="00337AC0"/>
    <w:rsid w:val="003421A8"/>
    <w:rsid w:val="00343137"/>
    <w:rsid w:val="003521CB"/>
    <w:rsid w:val="00354D73"/>
    <w:rsid w:val="00355AE1"/>
    <w:rsid w:val="00357DD6"/>
    <w:rsid w:val="00361038"/>
    <w:rsid w:val="00361794"/>
    <w:rsid w:val="0036191C"/>
    <w:rsid w:val="00361A5F"/>
    <w:rsid w:val="00363521"/>
    <w:rsid w:val="0036401E"/>
    <w:rsid w:val="00365259"/>
    <w:rsid w:val="00375E72"/>
    <w:rsid w:val="0039089E"/>
    <w:rsid w:val="00395B1D"/>
    <w:rsid w:val="0039664F"/>
    <w:rsid w:val="00397959"/>
    <w:rsid w:val="003A2494"/>
    <w:rsid w:val="003A3BE3"/>
    <w:rsid w:val="003A524E"/>
    <w:rsid w:val="003B0287"/>
    <w:rsid w:val="003B06A2"/>
    <w:rsid w:val="003B14A8"/>
    <w:rsid w:val="003B31F3"/>
    <w:rsid w:val="003B50B7"/>
    <w:rsid w:val="003C009E"/>
    <w:rsid w:val="003C3195"/>
    <w:rsid w:val="003C4880"/>
    <w:rsid w:val="003C4EB7"/>
    <w:rsid w:val="003C521D"/>
    <w:rsid w:val="003C593B"/>
    <w:rsid w:val="003C5F2C"/>
    <w:rsid w:val="003D07E8"/>
    <w:rsid w:val="003D14E3"/>
    <w:rsid w:val="003D2F9D"/>
    <w:rsid w:val="003D6685"/>
    <w:rsid w:val="003D66A4"/>
    <w:rsid w:val="003D780F"/>
    <w:rsid w:val="003E0D1B"/>
    <w:rsid w:val="003E2650"/>
    <w:rsid w:val="003E51D4"/>
    <w:rsid w:val="003E55C0"/>
    <w:rsid w:val="003E79EE"/>
    <w:rsid w:val="003F0063"/>
    <w:rsid w:val="003F1C0E"/>
    <w:rsid w:val="003F4EC9"/>
    <w:rsid w:val="003F5D5D"/>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4622"/>
    <w:rsid w:val="00441559"/>
    <w:rsid w:val="00442212"/>
    <w:rsid w:val="0044418D"/>
    <w:rsid w:val="0044586A"/>
    <w:rsid w:val="00446DB0"/>
    <w:rsid w:val="00452731"/>
    <w:rsid w:val="00454746"/>
    <w:rsid w:val="004548D7"/>
    <w:rsid w:val="00454F9F"/>
    <w:rsid w:val="004564E3"/>
    <w:rsid w:val="004568F2"/>
    <w:rsid w:val="004576D2"/>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1ECD"/>
    <w:rsid w:val="004A2D78"/>
    <w:rsid w:val="004A3B33"/>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6BD"/>
    <w:rsid w:val="004E2EC8"/>
    <w:rsid w:val="004F0C0F"/>
    <w:rsid w:val="004F24DB"/>
    <w:rsid w:val="004F6420"/>
    <w:rsid w:val="004F6E6E"/>
    <w:rsid w:val="005016D2"/>
    <w:rsid w:val="00503A31"/>
    <w:rsid w:val="00506007"/>
    <w:rsid w:val="00512972"/>
    <w:rsid w:val="00514786"/>
    <w:rsid w:val="00515920"/>
    <w:rsid w:val="0051768B"/>
    <w:rsid w:val="00517ABA"/>
    <w:rsid w:val="00520CE5"/>
    <w:rsid w:val="0052176E"/>
    <w:rsid w:val="00521AFE"/>
    <w:rsid w:val="00521D5D"/>
    <w:rsid w:val="0052202D"/>
    <w:rsid w:val="00525E53"/>
    <w:rsid w:val="00526876"/>
    <w:rsid w:val="00530492"/>
    <w:rsid w:val="00530F85"/>
    <w:rsid w:val="00532C19"/>
    <w:rsid w:val="005344FC"/>
    <w:rsid w:val="00534643"/>
    <w:rsid w:val="00534A34"/>
    <w:rsid w:val="00537941"/>
    <w:rsid w:val="00541273"/>
    <w:rsid w:val="00541AD5"/>
    <w:rsid w:val="005435F3"/>
    <w:rsid w:val="00543AD4"/>
    <w:rsid w:val="00545426"/>
    <w:rsid w:val="005514B9"/>
    <w:rsid w:val="00552DC2"/>
    <w:rsid w:val="00553064"/>
    <w:rsid w:val="00553205"/>
    <w:rsid w:val="00557601"/>
    <w:rsid w:val="00557C06"/>
    <w:rsid w:val="00560320"/>
    <w:rsid w:val="0056226D"/>
    <w:rsid w:val="00563431"/>
    <w:rsid w:val="00563DA3"/>
    <w:rsid w:val="00564907"/>
    <w:rsid w:val="00567366"/>
    <w:rsid w:val="00567E33"/>
    <w:rsid w:val="005708DE"/>
    <w:rsid w:val="00571603"/>
    <w:rsid w:val="00573A8F"/>
    <w:rsid w:val="005740B6"/>
    <w:rsid w:val="005908DC"/>
    <w:rsid w:val="005931F5"/>
    <w:rsid w:val="00596951"/>
    <w:rsid w:val="0059756D"/>
    <w:rsid w:val="005A0014"/>
    <w:rsid w:val="005A3DE9"/>
    <w:rsid w:val="005A432D"/>
    <w:rsid w:val="005A4A11"/>
    <w:rsid w:val="005A506F"/>
    <w:rsid w:val="005A57EC"/>
    <w:rsid w:val="005B009F"/>
    <w:rsid w:val="005B2662"/>
    <w:rsid w:val="005C049E"/>
    <w:rsid w:val="005C13D9"/>
    <w:rsid w:val="005C293A"/>
    <w:rsid w:val="005D03AA"/>
    <w:rsid w:val="005D0923"/>
    <w:rsid w:val="005D4E64"/>
    <w:rsid w:val="005E1998"/>
    <w:rsid w:val="005E1D2F"/>
    <w:rsid w:val="005E210D"/>
    <w:rsid w:val="005E3BEB"/>
    <w:rsid w:val="005E4D7D"/>
    <w:rsid w:val="005E4EB9"/>
    <w:rsid w:val="005E4FCA"/>
    <w:rsid w:val="005E7332"/>
    <w:rsid w:val="005F0C58"/>
    <w:rsid w:val="005F4FD9"/>
    <w:rsid w:val="005F5108"/>
    <w:rsid w:val="005F55B9"/>
    <w:rsid w:val="005F58B3"/>
    <w:rsid w:val="005F60AE"/>
    <w:rsid w:val="005F7C82"/>
    <w:rsid w:val="0060116B"/>
    <w:rsid w:val="00601D42"/>
    <w:rsid w:val="0060216B"/>
    <w:rsid w:val="006021CE"/>
    <w:rsid w:val="0061053B"/>
    <w:rsid w:val="0061224B"/>
    <w:rsid w:val="00613EBB"/>
    <w:rsid w:val="00614331"/>
    <w:rsid w:val="0061671E"/>
    <w:rsid w:val="00616AB1"/>
    <w:rsid w:val="0061786E"/>
    <w:rsid w:val="00617C0D"/>
    <w:rsid w:val="0062128A"/>
    <w:rsid w:val="00621E50"/>
    <w:rsid w:val="006222FD"/>
    <w:rsid w:val="00623B8F"/>
    <w:rsid w:val="00624E7E"/>
    <w:rsid w:val="006252D9"/>
    <w:rsid w:val="00625500"/>
    <w:rsid w:val="00633A29"/>
    <w:rsid w:val="0064017E"/>
    <w:rsid w:val="0064266B"/>
    <w:rsid w:val="00642BA4"/>
    <w:rsid w:val="00645E4D"/>
    <w:rsid w:val="006463FC"/>
    <w:rsid w:val="0064728C"/>
    <w:rsid w:val="00647AFF"/>
    <w:rsid w:val="00653128"/>
    <w:rsid w:val="00653439"/>
    <w:rsid w:val="00654665"/>
    <w:rsid w:val="00664705"/>
    <w:rsid w:val="00664E64"/>
    <w:rsid w:val="00671F78"/>
    <w:rsid w:val="00681095"/>
    <w:rsid w:val="0068409C"/>
    <w:rsid w:val="00684294"/>
    <w:rsid w:val="0069162E"/>
    <w:rsid w:val="00692767"/>
    <w:rsid w:val="00694118"/>
    <w:rsid w:val="006965AE"/>
    <w:rsid w:val="00696F91"/>
    <w:rsid w:val="00697CAB"/>
    <w:rsid w:val="006A1777"/>
    <w:rsid w:val="006A32A5"/>
    <w:rsid w:val="006A738A"/>
    <w:rsid w:val="006B5D6F"/>
    <w:rsid w:val="006B7AF1"/>
    <w:rsid w:val="006C095A"/>
    <w:rsid w:val="006C09E6"/>
    <w:rsid w:val="006C0EE2"/>
    <w:rsid w:val="006C1CCC"/>
    <w:rsid w:val="006C5753"/>
    <w:rsid w:val="006C6489"/>
    <w:rsid w:val="006D006D"/>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1FC9"/>
    <w:rsid w:val="00704418"/>
    <w:rsid w:val="00704429"/>
    <w:rsid w:val="00706FFB"/>
    <w:rsid w:val="00710A76"/>
    <w:rsid w:val="00711D32"/>
    <w:rsid w:val="0071387D"/>
    <w:rsid w:val="00714485"/>
    <w:rsid w:val="00714901"/>
    <w:rsid w:val="00720EE0"/>
    <w:rsid w:val="007226E6"/>
    <w:rsid w:val="007227A5"/>
    <w:rsid w:val="00723AC9"/>
    <w:rsid w:val="00723B18"/>
    <w:rsid w:val="00723F84"/>
    <w:rsid w:val="00724520"/>
    <w:rsid w:val="0072467A"/>
    <w:rsid w:val="0073043E"/>
    <w:rsid w:val="00732891"/>
    <w:rsid w:val="00732C56"/>
    <w:rsid w:val="00734C3F"/>
    <w:rsid w:val="00741286"/>
    <w:rsid w:val="00741F70"/>
    <w:rsid w:val="00742208"/>
    <w:rsid w:val="0074338A"/>
    <w:rsid w:val="007460B6"/>
    <w:rsid w:val="00746EFA"/>
    <w:rsid w:val="0074705F"/>
    <w:rsid w:val="00747299"/>
    <w:rsid w:val="00750752"/>
    <w:rsid w:val="00751AB1"/>
    <w:rsid w:val="00757722"/>
    <w:rsid w:val="00764564"/>
    <w:rsid w:val="007651D8"/>
    <w:rsid w:val="00774942"/>
    <w:rsid w:val="007819E7"/>
    <w:rsid w:val="00782DF7"/>
    <w:rsid w:val="00783489"/>
    <w:rsid w:val="0078401F"/>
    <w:rsid w:val="0079199B"/>
    <w:rsid w:val="00792C6A"/>
    <w:rsid w:val="00793B1C"/>
    <w:rsid w:val="007942E1"/>
    <w:rsid w:val="00795BF2"/>
    <w:rsid w:val="00796D1A"/>
    <w:rsid w:val="007A44B1"/>
    <w:rsid w:val="007A4689"/>
    <w:rsid w:val="007A4FB1"/>
    <w:rsid w:val="007A5E13"/>
    <w:rsid w:val="007A701D"/>
    <w:rsid w:val="007B1CAB"/>
    <w:rsid w:val="007B414A"/>
    <w:rsid w:val="007B596F"/>
    <w:rsid w:val="007C059B"/>
    <w:rsid w:val="007C3F8A"/>
    <w:rsid w:val="007C4734"/>
    <w:rsid w:val="007C5EAC"/>
    <w:rsid w:val="007D19B8"/>
    <w:rsid w:val="007D2C5F"/>
    <w:rsid w:val="007D48DC"/>
    <w:rsid w:val="007D70F6"/>
    <w:rsid w:val="007E1359"/>
    <w:rsid w:val="007E2132"/>
    <w:rsid w:val="007E284A"/>
    <w:rsid w:val="007E67F2"/>
    <w:rsid w:val="007E713A"/>
    <w:rsid w:val="007F3690"/>
    <w:rsid w:val="007F4297"/>
    <w:rsid w:val="007F5911"/>
    <w:rsid w:val="007F5E13"/>
    <w:rsid w:val="007F6D83"/>
    <w:rsid w:val="00800597"/>
    <w:rsid w:val="00800D6E"/>
    <w:rsid w:val="00801D1A"/>
    <w:rsid w:val="00802AB5"/>
    <w:rsid w:val="0080402B"/>
    <w:rsid w:val="00804F02"/>
    <w:rsid w:val="0080704B"/>
    <w:rsid w:val="0081048E"/>
    <w:rsid w:val="0081196A"/>
    <w:rsid w:val="00814279"/>
    <w:rsid w:val="00817D13"/>
    <w:rsid w:val="00822058"/>
    <w:rsid w:val="00823B58"/>
    <w:rsid w:val="00826A83"/>
    <w:rsid w:val="0082791A"/>
    <w:rsid w:val="00832AC6"/>
    <w:rsid w:val="00833675"/>
    <w:rsid w:val="00835C38"/>
    <w:rsid w:val="00836897"/>
    <w:rsid w:val="008439A7"/>
    <w:rsid w:val="00851013"/>
    <w:rsid w:val="00852105"/>
    <w:rsid w:val="00852CDF"/>
    <w:rsid w:val="00853C83"/>
    <w:rsid w:val="00854C75"/>
    <w:rsid w:val="00854D5B"/>
    <w:rsid w:val="0085625D"/>
    <w:rsid w:val="008600B9"/>
    <w:rsid w:val="00862BEF"/>
    <w:rsid w:val="00862E99"/>
    <w:rsid w:val="0087483B"/>
    <w:rsid w:val="00874ECD"/>
    <w:rsid w:val="00876335"/>
    <w:rsid w:val="00876A39"/>
    <w:rsid w:val="00880043"/>
    <w:rsid w:val="00881084"/>
    <w:rsid w:val="00883BD3"/>
    <w:rsid w:val="00884508"/>
    <w:rsid w:val="00884C79"/>
    <w:rsid w:val="008871DA"/>
    <w:rsid w:val="0089271E"/>
    <w:rsid w:val="00894F51"/>
    <w:rsid w:val="008A09A8"/>
    <w:rsid w:val="008A0E3E"/>
    <w:rsid w:val="008A1321"/>
    <w:rsid w:val="008A1F8D"/>
    <w:rsid w:val="008A58EB"/>
    <w:rsid w:val="008A6B95"/>
    <w:rsid w:val="008A6F7F"/>
    <w:rsid w:val="008A75AF"/>
    <w:rsid w:val="008B14CC"/>
    <w:rsid w:val="008B37A5"/>
    <w:rsid w:val="008B37E7"/>
    <w:rsid w:val="008B42B3"/>
    <w:rsid w:val="008B7E13"/>
    <w:rsid w:val="008C56CC"/>
    <w:rsid w:val="008C67D2"/>
    <w:rsid w:val="008D1614"/>
    <w:rsid w:val="008D3D91"/>
    <w:rsid w:val="008D5293"/>
    <w:rsid w:val="008E095F"/>
    <w:rsid w:val="008E28A2"/>
    <w:rsid w:val="008E2ED9"/>
    <w:rsid w:val="008E46E8"/>
    <w:rsid w:val="008E5FEA"/>
    <w:rsid w:val="008F0176"/>
    <w:rsid w:val="008F0353"/>
    <w:rsid w:val="008F2CB0"/>
    <w:rsid w:val="008F2D3C"/>
    <w:rsid w:val="008F3B86"/>
    <w:rsid w:val="008F4544"/>
    <w:rsid w:val="00900FE0"/>
    <w:rsid w:val="00912C5A"/>
    <w:rsid w:val="00913559"/>
    <w:rsid w:val="00913EC9"/>
    <w:rsid w:val="00916C23"/>
    <w:rsid w:val="00916DD0"/>
    <w:rsid w:val="0091704C"/>
    <w:rsid w:val="009201D8"/>
    <w:rsid w:val="0092301A"/>
    <w:rsid w:val="00923B0F"/>
    <w:rsid w:val="0092436C"/>
    <w:rsid w:val="00927054"/>
    <w:rsid w:val="0092788F"/>
    <w:rsid w:val="00927C0D"/>
    <w:rsid w:val="00930D1B"/>
    <w:rsid w:val="009322A0"/>
    <w:rsid w:val="009330FF"/>
    <w:rsid w:val="00935AA2"/>
    <w:rsid w:val="009366A1"/>
    <w:rsid w:val="00936C34"/>
    <w:rsid w:val="009376F7"/>
    <w:rsid w:val="00937AD5"/>
    <w:rsid w:val="00940145"/>
    <w:rsid w:val="009412AB"/>
    <w:rsid w:val="00943D62"/>
    <w:rsid w:val="00943E28"/>
    <w:rsid w:val="009460DC"/>
    <w:rsid w:val="00946B13"/>
    <w:rsid w:val="009470F3"/>
    <w:rsid w:val="009514E9"/>
    <w:rsid w:val="009525F3"/>
    <w:rsid w:val="0095290D"/>
    <w:rsid w:val="00952F7E"/>
    <w:rsid w:val="0095385F"/>
    <w:rsid w:val="009545F6"/>
    <w:rsid w:val="00955937"/>
    <w:rsid w:val="00955AB2"/>
    <w:rsid w:val="009561D7"/>
    <w:rsid w:val="00960F4E"/>
    <w:rsid w:val="00961678"/>
    <w:rsid w:val="009639FC"/>
    <w:rsid w:val="00963E2D"/>
    <w:rsid w:val="00967E66"/>
    <w:rsid w:val="009700BD"/>
    <w:rsid w:val="0097046A"/>
    <w:rsid w:val="00975980"/>
    <w:rsid w:val="00975CFD"/>
    <w:rsid w:val="00976248"/>
    <w:rsid w:val="00976E01"/>
    <w:rsid w:val="009773F6"/>
    <w:rsid w:val="0098169A"/>
    <w:rsid w:val="00982FE4"/>
    <w:rsid w:val="009830C9"/>
    <w:rsid w:val="00983E3C"/>
    <w:rsid w:val="00984535"/>
    <w:rsid w:val="009859B2"/>
    <w:rsid w:val="0098715F"/>
    <w:rsid w:val="00991E4D"/>
    <w:rsid w:val="00993563"/>
    <w:rsid w:val="00995B2A"/>
    <w:rsid w:val="00995BF5"/>
    <w:rsid w:val="009A297F"/>
    <w:rsid w:val="009A3EA7"/>
    <w:rsid w:val="009A5018"/>
    <w:rsid w:val="009A691C"/>
    <w:rsid w:val="009A6BC8"/>
    <w:rsid w:val="009A7801"/>
    <w:rsid w:val="009B1737"/>
    <w:rsid w:val="009B1878"/>
    <w:rsid w:val="009B2F5E"/>
    <w:rsid w:val="009B355F"/>
    <w:rsid w:val="009B453E"/>
    <w:rsid w:val="009B4C09"/>
    <w:rsid w:val="009B5D8A"/>
    <w:rsid w:val="009B63A5"/>
    <w:rsid w:val="009C1A18"/>
    <w:rsid w:val="009C1D1A"/>
    <w:rsid w:val="009C3070"/>
    <w:rsid w:val="009C3CE4"/>
    <w:rsid w:val="009C4025"/>
    <w:rsid w:val="009C5A66"/>
    <w:rsid w:val="009C64E7"/>
    <w:rsid w:val="009D2280"/>
    <w:rsid w:val="009D3978"/>
    <w:rsid w:val="009D6819"/>
    <w:rsid w:val="009D7F66"/>
    <w:rsid w:val="009E2770"/>
    <w:rsid w:val="009E283C"/>
    <w:rsid w:val="009E3B5B"/>
    <w:rsid w:val="009F0EF6"/>
    <w:rsid w:val="009F23CD"/>
    <w:rsid w:val="009F2FC9"/>
    <w:rsid w:val="009F43B9"/>
    <w:rsid w:val="009F5ED3"/>
    <w:rsid w:val="009F69C9"/>
    <w:rsid w:val="009F6EF5"/>
    <w:rsid w:val="009F797D"/>
    <w:rsid w:val="00A05B5B"/>
    <w:rsid w:val="00A06DE0"/>
    <w:rsid w:val="00A11DE6"/>
    <w:rsid w:val="00A13003"/>
    <w:rsid w:val="00A1483C"/>
    <w:rsid w:val="00A15FA2"/>
    <w:rsid w:val="00A16AD2"/>
    <w:rsid w:val="00A16F07"/>
    <w:rsid w:val="00A21EE1"/>
    <w:rsid w:val="00A24895"/>
    <w:rsid w:val="00A25E7B"/>
    <w:rsid w:val="00A26F15"/>
    <w:rsid w:val="00A3007D"/>
    <w:rsid w:val="00A32407"/>
    <w:rsid w:val="00A32F06"/>
    <w:rsid w:val="00A33A38"/>
    <w:rsid w:val="00A343A0"/>
    <w:rsid w:val="00A34D50"/>
    <w:rsid w:val="00A35A16"/>
    <w:rsid w:val="00A35E90"/>
    <w:rsid w:val="00A4328F"/>
    <w:rsid w:val="00A53DAB"/>
    <w:rsid w:val="00A5595E"/>
    <w:rsid w:val="00A57DC0"/>
    <w:rsid w:val="00A605BF"/>
    <w:rsid w:val="00A6102D"/>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2D75"/>
    <w:rsid w:val="00A9433F"/>
    <w:rsid w:val="00A94DC5"/>
    <w:rsid w:val="00A97227"/>
    <w:rsid w:val="00A97675"/>
    <w:rsid w:val="00A976B0"/>
    <w:rsid w:val="00AA0FF7"/>
    <w:rsid w:val="00AA13C4"/>
    <w:rsid w:val="00AA4BAD"/>
    <w:rsid w:val="00AA5FC9"/>
    <w:rsid w:val="00AB2C9C"/>
    <w:rsid w:val="00AB3617"/>
    <w:rsid w:val="00AB3A6D"/>
    <w:rsid w:val="00AB505C"/>
    <w:rsid w:val="00AB61DF"/>
    <w:rsid w:val="00AB63FC"/>
    <w:rsid w:val="00AB692F"/>
    <w:rsid w:val="00AC0460"/>
    <w:rsid w:val="00AC0826"/>
    <w:rsid w:val="00AC0B23"/>
    <w:rsid w:val="00AC2B2A"/>
    <w:rsid w:val="00AC4909"/>
    <w:rsid w:val="00AC4E14"/>
    <w:rsid w:val="00AC4FD5"/>
    <w:rsid w:val="00AC51A1"/>
    <w:rsid w:val="00AD06FF"/>
    <w:rsid w:val="00AD2C67"/>
    <w:rsid w:val="00AD4110"/>
    <w:rsid w:val="00AD557E"/>
    <w:rsid w:val="00AD6FE5"/>
    <w:rsid w:val="00AD7AC2"/>
    <w:rsid w:val="00AE0079"/>
    <w:rsid w:val="00AE0CA6"/>
    <w:rsid w:val="00AE0CC0"/>
    <w:rsid w:val="00AE0CEF"/>
    <w:rsid w:val="00AE76E0"/>
    <w:rsid w:val="00AF360E"/>
    <w:rsid w:val="00AF5375"/>
    <w:rsid w:val="00AF5411"/>
    <w:rsid w:val="00AF5548"/>
    <w:rsid w:val="00AF6852"/>
    <w:rsid w:val="00B02B4C"/>
    <w:rsid w:val="00B03F87"/>
    <w:rsid w:val="00B06D33"/>
    <w:rsid w:val="00B06F81"/>
    <w:rsid w:val="00B11669"/>
    <w:rsid w:val="00B13FD8"/>
    <w:rsid w:val="00B141CB"/>
    <w:rsid w:val="00B159C2"/>
    <w:rsid w:val="00B1748D"/>
    <w:rsid w:val="00B250DA"/>
    <w:rsid w:val="00B26424"/>
    <w:rsid w:val="00B30294"/>
    <w:rsid w:val="00B3349B"/>
    <w:rsid w:val="00B338E3"/>
    <w:rsid w:val="00B34373"/>
    <w:rsid w:val="00B344F3"/>
    <w:rsid w:val="00B40BB0"/>
    <w:rsid w:val="00B42142"/>
    <w:rsid w:val="00B459C9"/>
    <w:rsid w:val="00B46C37"/>
    <w:rsid w:val="00B47C2A"/>
    <w:rsid w:val="00B53C27"/>
    <w:rsid w:val="00B5443D"/>
    <w:rsid w:val="00B55082"/>
    <w:rsid w:val="00B55906"/>
    <w:rsid w:val="00B5656A"/>
    <w:rsid w:val="00B56E94"/>
    <w:rsid w:val="00B57EEB"/>
    <w:rsid w:val="00B62891"/>
    <w:rsid w:val="00B6351B"/>
    <w:rsid w:val="00B670D7"/>
    <w:rsid w:val="00B70447"/>
    <w:rsid w:val="00B71FF1"/>
    <w:rsid w:val="00B73307"/>
    <w:rsid w:val="00B73CEA"/>
    <w:rsid w:val="00B73F9B"/>
    <w:rsid w:val="00B754F2"/>
    <w:rsid w:val="00B76FEB"/>
    <w:rsid w:val="00B77698"/>
    <w:rsid w:val="00B77881"/>
    <w:rsid w:val="00B80E24"/>
    <w:rsid w:val="00B83B0B"/>
    <w:rsid w:val="00B85FCF"/>
    <w:rsid w:val="00B91087"/>
    <w:rsid w:val="00B92F15"/>
    <w:rsid w:val="00BA294B"/>
    <w:rsid w:val="00BA2CB2"/>
    <w:rsid w:val="00BA456C"/>
    <w:rsid w:val="00BA507C"/>
    <w:rsid w:val="00BA58D6"/>
    <w:rsid w:val="00BB7C33"/>
    <w:rsid w:val="00BC2C8B"/>
    <w:rsid w:val="00BC4EDF"/>
    <w:rsid w:val="00BC54D2"/>
    <w:rsid w:val="00BC6144"/>
    <w:rsid w:val="00BC7176"/>
    <w:rsid w:val="00BC7F3F"/>
    <w:rsid w:val="00BD0070"/>
    <w:rsid w:val="00BD0490"/>
    <w:rsid w:val="00BD3229"/>
    <w:rsid w:val="00BD38BB"/>
    <w:rsid w:val="00BD391F"/>
    <w:rsid w:val="00BD55B2"/>
    <w:rsid w:val="00BD70A1"/>
    <w:rsid w:val="00BD72D3"/>
    <w:rsid w:val="00BE0E10"/>
    <w:rsid w:val="00BE35BF"/>
    <w:rsid w:val="00BE6BF6"/>
    <w:rsid w:val="00BE715D"/>
    <w:rsid w:val="00BF0B61"/>
    <w:rsid w:val="00BF0CE1"/>
    <w:rsid w:val="00BF25E4"/>
    <w:rsid w:val="00BF3AFB"/>
    <w:rsid w:val="00BF4441"/>
    <w:rsid w:val="00BF601E"/>
    <w:rsid w:val="00BF73EC"/>
    <w:rsid w:val="00BF7A85"/>
    <w:rsid w:val="00C00674"/>
    <w:rsid w:val="00C00859"/>
    <w:rsid w:val="00C01BAA"/>
    <w:rsid w:val="00C03261"/>
    <w:rsid w:val="00C036C4"/>
    <w:rsid w:val="00C04D50"/>
    <w:rsid w:val="00C065B3"/>
    <w:rsid w:val="00C07BDF"/>
    <w:rsid w:val="00C111BE"/>
    <w:rsid w:val="00C11D3B"/>
    <w:rsid w:val="00C12FAC"/>
    <w:rsid w:val="00C13F99"/>
    <w:rsid w:val="00C1479F"/>
    <w:rsid w:val="00C1709F"/>
    <w:rsid w:val="00C225AF"/>
    <w:rsid w:val="00C26FDA"/>
    <w:rsid w:val="00C27715"/>
    <w:rsid w:val="00C3339D"/>
    <w:rsid w:val="00C36BB0"/>
    <w:rsid w:val="00C36F2F"/>
    <w:rsid w:val="00C37AEB"/>
    <w:rsid w:val="00C37F0F"/>
    <w:rsid w:val="00C401AE"/>
    <w:rsid w:val="00C431B0"/>
    <w:rsid w:val="00C44EAD"/>
    <w:rsid w:val="00C46261"/>
    <w:rsid w:val="00C46A5D"/>
    <w:rsid w:val="00C47AD7"/>
    <w:rsid w:val="00C47E9D"/>
    <w:rsid w:val="00C57CF1"/>
    <w:rsid w:val="00C65380"/>
    <w:rsid w:val="00C70E27"/>
    <w:rsid w:val="00C75A1B"/>
    <w:rsid w:val="00C77D2F"/>
    <w:rsid w:val="00C77DC5"/>
    <w:rsid w:val="00C80522"/>
    <w:rsid w:val="00C84ED0"/>
    <w:rsid w:val="00C87893"/>
    <w:rsid w:val="00C91C51"/>
    <w:rsid w:val="00C92A58"/>
    <w:rsid w:val="00C92BCD"/>
    <w:rsid w:val="00C93091"/>
    <w:rsid w:val="00C931B9"/>
    <w:rsid w:val="00C93419"/>
    <w:rsid w:val="00C947B3"/>
    <w:rsid w:val="00C96298"/>
    <w:rsid w:val="00C96750"/>
    <w:rsid w:val="00C96D9E"/>
    <w:rsid w:val="00CA2DA8"/>
    <w:rsid w:val="00CA35A1"/>
    <w:rsid w:val="00CA4D31"/>
    <w:rsid w:val="00CA60F3"/>
    <w:rsid w:val="00CA6622"/>
    <w:rsid w:val="00CA667D"/>
    <w:rsid w:val="00CB0FF8"/>
    <w:rsid w:val="00CB4073"/>
    <w:rsid w:val="00CB4ACD"/>
    <w:rsid w:val="00CB4E43"/>
    <w:rsid w:val="00CB5B33"/>
    <w:rsid w:val="00CB5C97"/>
    <w:rsid w:val="00CB5CDD"/>
    <w:rsid w:val="00CC14C3"/>
    <w:rsid w:val="00CC2AD1"/>
    <w:rsid w:val="00CC2DCD"/>
    <w:rsid w:val="00CC3469"/>
    <w:rsid w:val="00CC78C1"/>
    <w:rsid w:val="00CD0F63"/>
    <w:rsid w:val="00CD222D"/>
    <w:rsid w:val="00CD58DE"/>
    <w:rsid w:val="00CD6B53"/>
    <w:rsid w:val="00CD7B8E"/>
    <w:rsid w:val="00CE0ABD"/>
    <w:rsid w:val="00CE1FFC"/>
    <w:rsid w:val="00CE2FA4"/>
    <w:rsid w:val="00CF18C4"/>
    <w:rsid w:val="00CF4F04"/>
    <w:rsid w:val="00CF53A2"/>
    <w:rsid w:val="00CF57E6"/>
    <w:rsid w:val="00CF5DD2"/>
    <w:rsid w:val="00CF5EEC"/>
    <w:rsid w:val="00CF71A4"/>
    <w:rsid w:val="00D00363"/>
    <w:rsid w:val="00D03AC0"/>
    <w:rsid w:val="00D049F4"/>
    <w:rsid w:val="00D071A2"/>
    <w:rsid w:val="00D071E6"/>
    <w:rsid w:val="00D13953"/>
    <w:rsid w:val="00D14F09"/>
    <w:rsid w:val="00D157AE"/>
    <w:rsid w:val="00D244E9"/>
    <w:rsid w:val="00D26DDB"/>
    <w:rsid w:val="00D271F5"/>
    <w:rsid w:val="00D27E8E"/>
    <w:rsid w:val="00D3104F"/>
    <w:rsid w:val="00D33C0C"/>
    <w:rsid w:val="00D35222"/>
    <w:rsid w:val="00D4005F"/>
    <w:rsid w:val="00D43D24"/>
    <w:rsid w:val="00D4532D"/>
    <w:rsid w:val="00D51459"/>
    <w:rsid w:val="00D60FD2"/>
    <w:rsid w:val="00D6370B"/>
    <w:rsid w:val="00D64568"/>
    <w:rsid w:val="00D65266"/>
    <w:rsid w:val="00D712D6"/>
    <w:rsid w:val="00D74D7E"/>
    <w:rsid w:val="00D77801"/>
    <w:rsid w:val="00D80E3A"/>
    <w:rsid w:val="00D82549"/>
    <w:rsid w:val="00D86217"/>
    <w:rsid w:val="00D870EC"/>
    <w:rsid w:val="00D87884"/>
    <w:rsid w:val="00D90049"/>
    <w:rsid w:val="00D90A8A"/>
    <w:rsid w:val="00D91248"/>
    <w:rsid w:val="00D91575"/>
    <w:rsid w:val="00D96924"/>
    <w:rsid w:val="00D96A69"/>
    <w:rsid w:val="00DA23CA"/>
    <w:rsid w:val="00DA3767"/>
    <w:rsid w:val="00DA4567"/>
    <w:rsid w:val="00DA543E"/>
    <w:rsid w:val="00DA5A2D"/>
    <w:rsid w:val="00DA64C4"/>
    <w:rsid w:val="00DA6C8E"/>
    <w:rsid w:val="00DA7F52"/>
    <w:rsid w:val="00DB0D5A"/>
    <w:rsid w:val="00DB19B3"/>
    <w:rsid w:val="00DB2A0D"/>
    <w:rsid w:val="00DB2B35"/>
    <w:rsid w:val="00DB7BE3"/>
    <w:rsid w:val="00DC2045"/>
    <w:rsid w:val="00DC2F93"/>
    <w:rsid w:val="00DC7BE1"/>
    <w:rsid w:val="00DD02BB"/>
    <w:rsid w:val="00DD1DA5"/>
    <w:rsid w:val="00DD3450"/>
    <w:rsid w:val="00DD7327"/>
    <w:rsid w:val="00DD77FD"/>
    <w:rsid w:val="00DE314B"/>
    <w:rsid w:val="00DE3805"/>
    <w:rsid w:val="00DE425C"/>
    <w:rsid w:val="00DF02B9"/>
    <w:rsid w:val="00DF08DB"/>
    <w:rsid w:val="00DF45CB"/>
    <w:rsid w:val="00DF7B89"/>
    <w:rsid w:val="00E01660"/>
    <w:rsid w:val="00E037AF"/>
    <w:rsid w:val="00E03871"/>
    <w:rsid w:val="00E03A96"/>
    <w:rsid w:val="00E03E5E"/>
    <w:rsid w:val="00E04A62"/>
    <w:rsid w:val="00E04DE6"/>
    <w:rsid w:val="00E12E09"/>
    <w:rsid w:val="00E16216"/>
    <w:rsid w:val="00E16D3A"/>
    <w:rsid w:val="00E1704C"/>
    <w:rsid w:val="00E17976"/>
    <w:rsid w:val="00E20B5D"/>
    <w:rsid w:val="00E216C6"/>
    <w:rsid w:val="00E21ACD"/>
    <w:rsid w:val="00E21D09"/>
    <w:rsid w:val="00E24E71"/>
    <w:rsid w:val="00E26E5C"/>
    <w:rsid w:val="00E26F64"/>
    <w:rsid w:val="00E31622"/>
    <w:rsid w:val="00E31982"/>
    <w:rsid w:val="00E355D1"/>
    <w:rsid w:val="00E360B5"/>
    <w:rsid w:val="00E3710A"/>
    <w:rsid w:val="00E40B7B"/>
    <w:rsid w:val="00E413BC"/>
    <w:rsid w:val="00E430AD"/>
    <w:rsid w:val="00E435C9"/>
    <w:rsid w:val="00E44599"/>
    <w:rsid w:val="00E449E9"/>
    <w:rsid w:val="00E44E6F"/>
    <w:rsid w:val="00E453B4"/>
    <w:rsid w:val="00E50076"/>
    <w:rsid w:val="00E52C8F"/>
    <w:rsid w:val="00E536A5"/>
    <w:rsid w:val="00E60173"/>
    <w:rsid w:val="00E616C9"/>
    <w:rsid w:val="00E628EB"/>
    <w:rsid w:val="00E629F5"/>
    <w:rsid w:val="00E62C44"/>
    <w:rsid w:val="00E62E27"/>
    <w:rsid w:val="00E64B4C"/>
    <w:rsid w:val="00E6653C"/>
    <w:rsid w:val="00E6686A"/>
    <w:rsid w:val="00E6694D"/>
    <w:rsid w:val="00E66AEC"/>
    <w:rsid w:val="00E675A9"/>
    <w:rsid w:val="00E67FB0"/>
    <w:rsid w:val="00E7615C"/>
    <w:rsid w:val="00E76555"/>
    <w:rsid w:val="00E81C12"/>
    <w:rsid w:val="00E82AD7"/>
    <w:rsid w:val="00E83FA2"/>
    <w:rsid w:val="00E9350F"/>
    <w:rsid w:val="00E9367A"/>
    <w:rsid w:val="00E93A43"/>
    <w:rsid w:val="00E94D9D"/>
    <w:rsid w:val="00E952DB"/>
    <w:rsid w:val="00E9745E"/>
    <w:rsid w:val="00EA0033"/>
    <w:rsid w:val="00EA0C9A"/>
    <w:rsid w:val="00EA196D"/>
    <w:rsid w:val="00EA1F16"/>
    <w:rsid w:val="00EA2D99"/>
    <w:rsid w:val="00EA3BF0"/>
    <w:rsid w:val="00EA3D9F"/>
    <w:rsid w:val="00EA6A3E"/>
    <w:rsid w:val="00EA7EB5"/>
    <w:rsid w:val="00EB0F6F"/>
    <w:rsid w:val="00EB1057"/>
    <w:rsid w:val="00EC02A3"/>
    <w:rsid w:val="00EC303F"/>
    <w:rsid w:val="00ED035C"/>
    <w:rsid w:val="00ED04F4"/>
    <w:rsid w:val="00ED602E"/>
    <w:rsid w:val="00ED7C04"/>
    <w:rsid w:val="00EE2F60"/>
    <w:rsid w:val="00EE32C8"/>
    <w:rsid w:val="00EE3741"/>
    <w:rsid w:val="00EE477B"/>
    <w:rsid w:val="00EE6353"/>
    <w:rsid w:val="00EE7D4D"/>
    <w:rsid w:val="00EF14B0"/>
    <w:rsid w:val="00EF2523"/>
    <w:rsid w:val="00EF752A"/>
    <w:rsid w:val="00EF76F8"/>
    <w:rsid w:val="00F001AC"/>
    <w:rsid w:val="00F01021"/>
    <w:rsid w:val="00F0597D"/>
    <w:rsid w:val="00F10E35"/>
    <w:rsid w:val="00F12CAD"/>
    <w:rsid w:val="00F1320A"/>
    <w:rsid w:val="00F134E7"/>
    <w:rsid w:val="00F17832"/>
    <w:rsid w:val="00F260F9"/>
    <w:rsid w:val="00F27ACC"/>
    <w:rsid w:val="00F302E1"/>
    <w:rsid w:val="00F31929"/>
    <w:rsid w:val="00F326C8"/>
    <w:rsid w:val="00F34877"/>
    <w:rsid w:val="00F34EDB"/>
    <w:rsid w:val="00F37869"/>
    <w:rsid w:val="00F420AA"/>
    <w:rsid w:val="00F4666B"/>
    <w:rsid w:val="00F466C2"/>
    <w:rsid w:val="00F527A6"/>
    <w:rsid w:val="00F52F92"/>
    <w:rsid w:val="00F57540"/>
    <w:rsid w:val="00F63899"/>
    <w:rsid w:val="00F72E06"/>
    <w:rsid w:val="00F73ADD"/>
    <w:rsid w:val="00F74D76"/>
    <w:rsid w:val="00F75272"/>
    <w:rsid w:val="00F7679F"/>
    <w:rsid w:val="00F76A05"/>
    <w:rsid w:val="00F80C9D"/>
    <w:rsid w:val="00F8129E"/>
    <w:rsid w:val="00F8212F"/>
    <w:rsid w:val="00F83161"/>
    <w:rsid w:val="00F869E0"/>
    <w:rsid w:val="00F9101D"/>
    <w:rsid w:val="00F91528"/>
    <w:rsid w:val="00F91D60"/>
    <w:rsid w:val="00F91E68"/>
    <w:rsid w:val="00F92753"/>
    <w:rsid w:val="00F9723C"/>
    <w:rsid w:val="00FA2571"/>
    <w:rsid w:val="00FA42CA"/>
    <w:rsid w:val="00FB1324"/>
    <w:rsid w:val="00FB2402"/>
    <w:rsid w:val="00FB28A7"/>
    <w:rsid w:val="00FB292F"/>
    <w:rsid w:val="00FB4CDB"/>
    <w:rsid w:val="00FB650C"/>
    <w:rsid w:val="00FC0005"/>
    <w:rsid w:val="00FC1BC2"/>
    <w:rsid w:val="00FC3A88"/>
    <w:rsid w:val="00FC5759"/>
    <w:rsid w:val="00FD1FBE"/>
    <w:rsid w:val="00FD2088"/>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paragraph" w:styleId="Antrat1">
    <w:name w:val="heading 1"/>
    <w:basedOn w:val="prastasis"/>
    <w:next w:val="prastasis"/>
    <w:link w:val="Antrat1Diagrama"/>
    <w:qFormat/>
    <w:rsid w:val="00E93A43"/>
    <w:pPr>
      <w:keepNext/>
      <w:numPr>
        <w:numId w:val="5"/>
      </w:numPr>
      <w:suppressAutoHyphens w:val="0"/>
      <w:autoSpaceDN/>
      <w:spacing w:before="360" w:after="360"/>
      <w:jc w:val="center"/>
      <w:outlineLvl w:val="0"/>
    </w:pPr>
    <w:rPr>
      <w:rFonts w:ascii="Times New Roman" w:hAnsi="Times New Roman"/>
      <w:sz w:val="28"/>
      <w:lang w:eastAsia="lt-LT"/>
    </w:rPr>
  </w:style>
  <w:style w:type="paragraph" w:styleId="Antrat2">
    <w:name w:val="heading 2"/>
    <w:basedOn w:val="prastasis"/>
    <w:next w:val="prastasis"/>
    <w:link w:val="Antrat2Diagrama"/>
    <w:qFormat/>
    <w:rsid w:val="00E93A43"/>
    <w:pPr>
      <w:numPr>
        <w:ilvl w:val="1"/>
        <w:numId w:val="5"/>
      </w:numPr>
      <w:suppressAutoHyphens w:val="0"/>
      <w:autoSpaceDN/>
      <w:spacing w:after="0"/>
      <w:jc w:val="both"/>
      <w:outlineLvl w:val="1"/>
    </w:pPr>
    <w:rPr>
      <w:rFonts w:ascii="Times New Roman" w:eastAsia="Times New Roman" w:hAnsi="Times New Roman"/>
      <w:sz w:val="24"/>
      <w:szCs w:val="20"/>
      <w:lang w:eastAsia="lt-LT"/>
    </w:rPr>
  </w:style>
  <w:style w:type="paragraph" w:styleId="Antrat3">
    <w:name w:val="heading 3"/>
    <w:basedOn w:val="prastasis"/>
    <w:next w:val="prastasis"/>
    <w:link w:val="Antrat3Diagrama"/>
    <w:qFormat/>
    <w:rsid w:val="00E93A43"/>
    <w:pPr>
      <w:keepNext/>
      <w:numPr>
        <w:ilvl w:val="2"/>
        <w:numId w:val="5"/>
      </w:numPr>
      <w:suppressAutoHyphens w:val="0"/>
      <w:autoSpaceDN/>
      <w:spacing w:after="0"/>
      <w:jc w:val="both"/>
      <w:outlineLvl w:val="2"/>
    </w:pPr>
    <w:rPr>
      <w:rFonts w:ascii="Times New Roman" w:eastAsia="Times New Roman" w:hAnsi="Times New Roman"/>
      <w:sz w:val="24"/>
      <w:szCs w:val="20"/>
      <w:lang w:eastAsia="lt-LT"/>
    </w:rPr>
  </w:style>
  <w:style w:type="paragraph" w:styleId="Antrat4">
    <w:name w:val="heading 4"/>
    <w:basedOn w:val="prastasis"/>
    <w:next w:val="prastasis"/>
    <w:link w:val="Antrat4Diagrama"/>
    <w:qFormat/>
    <w:rsid w:val="00E93A43"/>
    <w:pPr>
      <w:keepNext/>
      <w:numPr>
        <w:ilvl w:val="3"/>
        <w:numId w:val="5"/>
      </w:numPr>
      <w:suppressAutoHyphens w:val="0"/>
      <w:autoSpaceDN/>
      <w:spacing w:after="0"/>
      <w:outlineLvl w:val="3"/>
    </w:pPr>
    <w:rPr>
      <w:rFonts w:ascii="Times New Roman" w:eastAsia="Times New Roman" w:hAnsi="Times New Roman"/>
      <w:b/>
      <w:sz w:val="44"/>
      <w:szCs w:val="20"/>
      <w:lang w:eastAsia="lt-LT"/>
    </w:rPr>
  </w:style>
  <w:style w:type="paragraph" w:styleId="Antrat5">
    <w:name w:val="heading 5"/>
    <w:basedOn w:val="prastasis"/>
    <w:next w:val="prastasis"/>
    <w:link w:val="Antrat5Diagrama"/>
    <w:qFormat/>
    <w:rsid w:val="00E93A43"/>
    <w:pPr>
      <w:keepNext/>
      <w:numPr>
        <w:ilvl w:val="4"/>
        <w:numId w:val="5"/>
      </w:numPr>
      <w:suppressAutoHyphens w:val="0"/>
      <w:autoSpaceDN/>
      <w:spacing w:after="0"/>
      <w:outlineLvl w:val="4"/>
    </w:pPr>
    <w:rPr>
      <w:rFonts w:ascii="Times New Roman" w:eastAsia="Times New Roman" w:hAnsi="Times New Roman"/>
      <w:b/>
      <w:sz w:val="40"/>
      <w:szCs w:val="20"/>
      <w:lang w:eastAsia="lt-LT"/>
    </w:rPr>
  </w:style>
  <w:style w:type="paragraph" w:styleId="Antrat6">
    <w:name w:val="heading 6"/>
    <w:basedOn w:val="prastasis"/>
    <w:next w:val="prastasis"/>
    <w:link w:val="Antrat6Diagrama"/>
    <w:qFormat/>
    <w:rsid w:val="00E93A43"/>
    <w:pPr>
      <w:keepNext/>
      <w:numPr>
        <w:ilvl w:val="5"/>
        <w:numId w:val="5"/>
      </w:numPr>
      <w:suppressAutoHyphens w:val="0"/>
      <w:autoSpaceDN/>
      <w:spacing w:after="0"/>
      <w:outlineLvl w:val="5"/>
    </w:pPr>
    <w:rPr>
      <w:rFonts w:ascii="Times New Roman" w:eastAsia="Times New Roman" w:hAnsi="Times New Roman"/>
      <w:b/>
      <w:sz w:val="36"/>
      <w:szCs w:val="20"/>
      <w:lang w:eastAsia="lt-LT"/>
    </w:rPr>
  </w:style>
  <w:style w:type="paragraph" w:styleId="Antrat7">
    <w:name w:val="heading 7"/>
    <w:basedOn w:val="prastasis"/>
    <w:next w:val="prastasis"/>
    <w:link w:val="Antrat7Diagrama"/>
    <w:qFormat/>
    <w:rsid w:val="00E93A43"/>
    <w:pPr>
      <w:keepNext/>
      <w:numPr>
        <w:ilvl w:val="6"/>
        <w:numId w:val="5"/>
      </w:numPr>
      <w:suppressAutoHyphens w:val="0"/>
      <w:autoSpaceDN/>
      <w:spacing w:after="0"/>
      <w:outlineLvl w:val="6"/>
    </w:pPr>
    <w:rPr>
      <w:rFonts w:ascii="Times New Roman" w:eastAsia="Times New Roman" w:hAnsi="Times New Roman"/>
      <w:sz w:val="48"/>
      <w:szCs w:val="20"/>
      <w:lang w:eastAsia="lt-LT"/>
    </w:rPr>
  </w:style>
  <w:style w:type="paragraph" w:styleId="Antrat8">
    <w:name w:val="heading 8"/>
    <w:basedOn w:val="prastasis"/>
    <w:next w:val="prastasis"/>
    <w:link w:val="Antrat8Diagrama"/>
    <w:qFormat/>
    <w:rsid w:val="00E93A43"/>
    <w:pPr>
      <w:keepNext/>
      <w:numPr>
        <w:ilvl w:val="7"/>
        <w:numId w:val="5"/>
      </w:numPr>
      <w:suppressAutoHyphens w:val="0"/>
      <w:autoSpaceDN/>
      <w:spacing w:after="0"/>
      <w:outlineLvl w:val="7"/>
    </w:pPr>
    <w:rPr>
      <w:rFonts w:ascii="Times New Roman" w:eastAsia="Times New Roman" w:hAnsi="Times New Roman"/>
      <w:b/>
      <w:sz w:val="18"/>
      <w:szCs w:val="20"/>
      <w:lang w:eastAsia="lt-LT"/>
    </w:rPr>
  </w:style>
  <w:style w:type="paragraph" w:styleId="Antrat9">
    <w:name w:val="heading 9"/>
    <w:basedOn w:val="prastasis"/>
    <w:next w:val="prastasis"/>
    <w:link w:val="Antrat9Diagrama"/>
    <w:qFormat/>
    <w:rsid w:val="00E93A43"/>
    <w:pPr>
      <w:keepNext/>
      <w:numPr>
        <w:ilvl w:val="8"/>
        <w:numId w:val="5"/>
      </w:numPr>
      <w:suppressAutoHyphens w:val="0"/>
      <w:autoSpaceDN/>
      <w:spacing w:after="0"/>
      <w:outlineLvl w:val="8"/>
    </w:pPr>
    <w:rPr>
      <w:rFonts w:ascii="Times New Roman" w:eastAsia="Times New Roman" w:hAnsi="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qFormat/>
    <w:rsid w:val="00F12CAD"/>
    <w:pPr>
      <w:ind w:left="720"/>
    </w:pPr>
  </w:style>
  <w:style w:type="table" w:styleId="Lentelstinklelis">
    <w:name w:val="Table Grid"/>
    <w:basedOn w:val="prastojilentel"/>
    <w:uiPriority w:val="5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Antrat1Diagrama">
    <w:name w:val="Antraštė 1 Diagrama"/>
    <w:basedOn w:val="Numatytasispastraiposriftas"/>
    <w:link w:val="Antrat1"/>
    <w:rsid w:val="00E93A43"/>
    <w:rPr>
      <w:rFonts w:ascii="Times New Roman" w:eastAsia="Calibri" w:hAnsi="Times New Roman" w:cs="Times New Roman"/>
      <w:sz w:val="28"/>
      <w:lang w:eastAsia="lt-LT"/>
    </w:rPr>
  </w:style>
  <w:style w:type="character" w:customStyle="1" w:styleId="Antrat2Diagrama">
    <w:name w:val="Antraštė 2 Diagrama"/>
    <w:basedOn w:val="Numatytasispastraiposriftas"/>
    <w:link w:val="Antrat2"/>
    <w:rsid w:val="00E93A43"/>
    <w:rPr>
      <w:rFonts w:ascii="Times New Roman" w:eastAsia="Times New Roman" w:hAnsi="Times New Roman" w:cs="Times New Roman"/>
      <w:sz w:val="24"/>
      <w:szCs w:val="20"/>
      <w:lang w:eastAsia="lt-LT"/>
    </w:rPr>
  </w:style>
  <w:style w:type="character" w:customStyle="1" w:styleId="Antrat3Diagrama">
    <w:name w:val="Antraštė 3 Diagrama"/>
    <w:basedOn w:val="Numatytasispastraiposriftas"/>
    <w:link w:val="Antrat3"/>
    <w:rsid w:val="00E93A43"/>
    <w:rPr>
      <w:rFonts w:ascii="Times New Roman" w:eastAsia="Times New Roman" w:hAnsi="Times New Roman" w:cs="Times New Roman"/>
      <w:sz w:val="24"/>
      <w:szCs w:val="20"/>
      <w:lang w:eastAsia="lt-LT"/>
    </w:rPr>
  </w:style>
  <w:style w:type="character" w:customStyle="1" w:styleId="Antrat4Diagrama">
    <w:name w:val="Antraštė 4 Diagrama"/>
    <w:basedOn w:val="Numatytasispastraiposriftas"/>
    <w:link w:val="Antrat4"/>
    <w:rsid w:val="00E93A43"/>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E93A43"/>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E93A43"/>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E93A43"/>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E93A43"/>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E93A43"/>
    <w:rPr>
      <w:rFonts w:ascii="Times New Roman" w:eastAsia="Times New Roman" w:hAnsi="Times New Roman" w:cs="Times New Roman"/>
      <w:sz w:val="40"/>
      <w:szCs w:val="20"/>
      <w:lang w:eastAsia="lt-LT"/>
    </w:rPr>
  </w:style>
  <w:style w:type="character" w:styleId="Grietas">
    <w:name w:val="Strong"/>
    <w:basedOn w:val="Numatytasispastraiposriftas"/>
    <w:uiPriority w:val="22"/>
    <w:qFormat/>
    <w:rsid w:val="0078401F"/>
    <w:rPr>
      <w:b/>
      <w:bCs/>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3B06A2"/>
    <w:rPr>
      <w:rFonts w:ascii="Calibri" w:eastAsia="Calibri" w:hAnsi="Calibri" w:cs="Times New Roman"/>
    </w:rPr>
  </w:style>
  <w:style w:type="character" w:customStyle="1" w:styleId="ui-provider">
    <w:name w:val="ui-provider"/>
    <w:basedOn w:val="Numatytasispastraiposriftas"/>
    <w:rsid w:val="00D96924"/>
  </w:style>
  <w:style w:type="paragraph" w:styleId="Porat">
    <w:name w:val="footer"/>
    <w:basedOn w:val="prastasis"/>
    <w:link w:val="PoratDiagrama"/>
    <w:rsid w:val="002A1EC6"/>
    <w:pPr>
      <w:tabs>
        <w:tab w:val="center" w:pos="4320"/>
        <w:tab w:val="right" w:pos="8640"/>
      </w:tabs>
      <w:spacing w:after="0"/>
      <w:jc w:val="both"/>
      <w:textAlignment w:val="baseline"/>
    </w:pPr>
    <w:rPr>
      <w:rFonts w:ascii="Times New Roman" w:hAnsi="Times New Roman"/>
      <w:sz w:val="24"/>
      <w:szCs w:val="20"/>
      <w:lang w:val="en-US"/>
    </w:rPr>
  </w:style>
  <w:style w:type="character" w:customStyle="1" w:styleId="PoratDiagrama">
    <w:name w:val="Poraštė Diagrama"/>
    <w:basedOn w:val="Numatytasispastraiposriftas"/>
    <w:link w:val="Porat"/>
    <w:rsid w:val="002A1EC6"/>
    <w:rPr>
      <w:rFonts w:ascii="Times New Roman" w:eastAsia="Calibri" w:hAnsi="Times New Roman" w:cs="Times New Roman"/>
      <w:sz w:val="24"/>
      <w:szCs w:val="20"/>
      <w:lang w:val="en-US"/>
    </w:rPr>
  </w:style>
  <w:style w:type="character" w:customStyle="1" w:styleId="keepwhitespace">
    <w:name w:val="keepwhitespace"/>
    <w:basedOn w:val="Numatytasispastraiposriftas"/>
    <w:rsid w:val="00CA60F3"/>
  </w:style>
  <w:style w:type="paragraph" w:customStyle="1" w:styleId="Hyperlink1">
    <w:name w:val="Hyperlink1"/>
    <w:basedOn w:val="prastasis"/>
    <w:rsid w:val="00521D5D"/>
    <w:pPr>
      <w:autoSpaceDE w:val="0"/>
      <w:adjustRightInd w:val="0"/>
      <w:spacing w:after="0" w:line="288" w:lineRule="auto"/>
      <w:ind w:firstLine="312"/>
      <w:jc w:val="both"/>
    </w:pPr>
    <w:rPr>
      <w:rFonts w:ascii="Times New Roman" w:hAnsi="Times New Roman"/>
      <w:color w:val="000000"/>
      <w:sz w:val="20"/>
      <w:szCs w:val="20"/>
      <w:lang w:val="en-US"/>
    </w:rPr>
  </w:style>
  <w:style w:type="character" w:styleId="Perirtashipersaitas">
    <w:name w:val="FollowedHyperlink"/>
    <w:basedOn w:val="Numatytasispastraiposriftas"/>
    <w:uiPriority w:val="99"/>
    <w:semiHidden/>
    <w:unhideWhenUsed/>
    <w:rsid w:val="000D4C4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 w:id="1956785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aa.europa.eu/sites/default/files/publications/2022-12/20221188_PDF_BZ0122108ENN_002.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81DC49-2D78-44F2-B2B5-DD0D6A68AFBF}">
  <ds:schemaRefs>
    <ds:schemaRef ds:uri="http://schemas.microsoft.com/sharepoint/v3/contenttype/forms"/>
  </ds:schemaRefs>
</ds:datastoreItem>
</file>

<file path=customXml/itemProps2.xml><?xml version="1.0" encoding="utf-8"?>
<ds:datastoreItem xmlns:ds="http://schemas.openxmlformats.org/officeDocument/2006/customXml" ds:itemID="{8F1838EF-7B69-47CB-A8F6-A82C491A2EF4}">
  <ds:schemaRefs>
    <ds:schemaRef ds:uri="http://www.w3.org/XML/1998/namespace"/>
    <ds:schemaRef ds:uri="http://purl.org/dc/terms/"/>
    <ds:schemaRef ds:uri="1dfd7ada-1fc0-4ec4-a980-6dd88fb76a22"/>
    <ds:schemaRef ds:uri="d44e4088-9f89-4dfc-868c-5b1bb7340ab6"/>
    <ds:schemaRef ds:uri="http://purl.org/dc/dcmitype/"/>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C559540A-DF82-4E12-A776-ED980E51A6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7C1552-AED5-4DF1-A678-27CCE1F9B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12</Pages>
  <Words>19170</Words>
  <Characters>10928</Characters>
  <Application>Microsoft Office Word</Application>
  <DocSecurity>0</DocSecurity>
  <Lines>91</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57</cp:revision>
  <cp:lastPrinted>2018-01-08T07:51:00Z</cp:lastPrinted>
  <dcterms:created xsi:type="dcterms:W3CDTF">2025-02-10T12:12:00Z</dcterms:created>
  <dcterms:modified xsi:type="dcterms:W3CDTF">2026-04-01T08:38:00Z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